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5" w:name="resume"/>
    <w:p>
      <w:pPr>
        <w:pStyle w:val="Heading1"/>
      </w:pPr>
      <w:r>
        <w:t xml:space="preserve">Resume</w:t>
      </w:r>
    </w:p>
    <w:bookmarkStart w:id="34" w:name="chemical-engineer-switzerland-zurich"/>
    <w:p>
      <w:pPr>
        <w:pStyle w:val="Heading2"/>
      </w:pPr>
      <w:r>
        <w:t xml:space="preserve">Chemical Engineer | Switzerland Zurich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dedicated and experienced Chemical Engineer with over [X years] of expertise in process optimization, sustainable manufacturing, and innovative chemical solutions. Proficient in leveraging advanced technologies to address challenges in the Swiss industrial landscape. Committed to excellence in project execution while aligning with Switzerland Zurich's stringent environmental standards and engineering best practices. Aiming to contribute my technical acumen and passion for innovation to a forward-thinking organization in the heart of Switzerland Zurich.</w:t>
      </w:r>
    </w:p>
    <w:bookmarkEnd w:id="21"/>
    <w:bookmarkStart w:id="25" w:name="work-experience"/>
    <w:p>
      <w:pPr>
        <w:pStyle w:val="Heading3"/>
      </w:pPr>
      <w:r>
        <w:t xml:space="preserve">Work Experience</w:t>
      </w:r>
    </w:p>
    <w:bookmarkStart w:id="22" w:name="senior-chemical-engineer"/>
    <w:p>
      <w:pPr>
        <w:pStyle w:val="Heading4"/>
      </w:pPr>
      <w:r>
        <w:t xml:space="preserve">Senior Chemical Engineer</w:t>
      </w:r>
    </w:p>
    <w:p>
      <w:pPr>
        <w:pStyle w:val="FirstParagraph"/>
      </w:pPr>
      <w:r>
        <w:rPr>
          <w:bCs/>
          <w:b/>
        </w:rPr>
        <w:t xml:space="preserve">Petrochem Solutions AG | Zurich, Switzerland</w:t>
      </w:r>
    </w:p>
    <w:p>
      <w:pPr>
        <w:pStyle w:val="BodyText"/>
      </w:pPr>
      <w:r>
        <w:rPr>
          <w:iCs/>
          <w:i/>
        </w:rPr>
        <w:t xml:space="preserve">January 2020 – Present</w:t>
      </w:r>
    </w:p>
    <w:p>
      <w:pPr>
        <w:numPr>
          <w:ilvl w:val="0"/>
          <w:numId w:val="1001"/>
        </w:numPr>
        <w:pStyle w:val="Compact"/>
      </w:pPr>
      <w:r>
        <w:t xml:space="preserve">Led cross-functional teams to design and optimize chemical processes for the production of high-purity solvents, achieving a 15% reduction in energy consumption while adhering to Switzerland Zurich's strict environmental regulations.</w:t>
      </w:r>
    </w:p>
    <w:p>
      <w:pPr>
        <w:numPr>
          <w:ilvl w:val="0"/>
          <w:numId w:val="1001"/>
        </w:numPr>
        <w:pStyle w:val="Compact"/>
      </w:pPr>
      <w:r>
        <w:t xml:space="preserve">Implemented advanced process control systems, improving production efficiency by 20% and ensuring compliance with Swiss safety standards.</w:t>
      </w:r>
    </w:p>
    <w:p>
      <w:pPr>
        <w:numPr>
          <w:ilvl w:val="0"/>
          <w:numId w:val="1001"/>
        </w:numPr>
        <w:pStyle w:val="Compact"/>
      </w:pPr>
      <w:r>
        <w:t xml:space="preserve">Collaborated with local authorities in Switzerland Zurich to conduct risk assessments and develop emergency response protocols for hazardous material handling.</w:t>
      </w:r>
    </w:p>
    <w:p>
      <w:pPr>
        <w:numPr>
          <w:ilvl w:val="0"/>
          <w:numId w:val="1001"/>
        </w:numPr>
        <w:pStyle w:val="Compact"/>
      </w:pPr>
      <w:r>
        <w:t xml:space="preserve">Contributed to the development of a sustainable waste recycling initiative, reducing landfill dependency by 30% in the Zurich region.</w:t>
      </w:r>
    </w:p>
    <w:bookmarkEnd w:id="22"/>
    <w:bookmarkStart w:id="23" w:name="chemical-process-engineer"/>
    <w:p>
      <w:pPr>
        <w:pStyle w:val="Heading4"/>
      </w:pPr>
      <w:r>
        <w:t xml:space="preserve">Chemical Process Engineer</w:t>
      </w:r>
    </w:p>
    <w:p>
      <w:pPr>
        <w:pStyle w:val="FirstParagraph"/>
      </w:pPr>
      <w:r>
        <w:rPr>
          <w:bCs/>
          <w:b/>
        </w:rPr>
        <w:t xml:space="preserve">SynthoTech Industries | Zurich, Switzerland</w:t>
      </w:r>
    </w:p>
    <w:p>
      <w:pPr>
        <w:pStyle w:val="BodyText"/>
      </w:pPr>
      <w:r>
        <w:rPr>
          <w:iCs/>
          <w:i/>
        </w:rPr>
        <w:t xml:space="preserve">June 2016 – December 2019</w:t>
      </w:r>
    </w:p>
    <w:p>
      <w:pPr>
        <w:numPr>
          <w:ilvl w:val="0"/>
          <w:numId w:val="1002"/>
        </w:numPr>
        <w:pStyle w:val="Compact"/>
      </w:pPr>
      <w:r>
        <w:t xml:space="preserve">Designed and scaled up batch reactors for pharmaceutical intermediates, ensuring compliance with Swiss regulatory frameworks such as the Swiss Federal Act on the Protection of the Environment (NAG).</w:t>
      </w:r>
    </w:p>
    <w:p>
      <w:pPr>
        <w:numPr>
          <w:ilvl w:val="0"/>
          <w:numId w:val="1002"/>
        </w:numPr>
        <w:pStyle w:val="Compact"/>
      </w:pPr>
      <w:r>
        <w:t xml:space="preserve">Conducted detailed thermodynamic and kinetics analyses to improve reaction yields by 12%, directly supporting Switzerland Zurich's goal of fostering green chemistry.</w:t>
      </w:r>
    </w:p>
    <w:p>
      <w:pPr>
        <w:numPr>
          <w:ilvl w:val="0"/>
          <w:numId w:val="1002"/>
        </w:numPr>
        <w:pStyle w:val="Compact"/>
      </w:pPr>
      <w:r>
        <w:t xml:space="preserve">Partnered with R&amp;D teams to pilot new catalysts, resulting in a 25% cost reduction for raw materials in the production of specialty chemicals.</w:t>
      </w:r>
    </w:p>
    <w:p>
      <w:pPr>
        <w:numPr>
          <w:ilvl w:val="0"/>
          <w:numId w:val="1002"/>
        </w:numPr>
        <w:pStyle w:val="Compact"/>
      </w:pPr>
      <w:r>
        <w:t xml:space="preserve">Provided technical support to clients across Europe, emphasizing Swiss Zurich's reputation for precision engineering and innovation.</w:t>
      </w:r>
    </w:p>
    <w:bookmarkEnd w:id="23"/>
    <w:bookmarkStart w:id="24" w:name="internship-process-development-engineer"/>
    <w:p>
      <w:pPr>
        <w:pStyle w:val="Heading4"/>
      </w:pPr>
      <w:r>
        <w:t xml:space="preserve">Internship: Process Development Engineer</w:t>
      </w:r>
    </w:p>
    <w:p>
      <w:pPr>
        <w:pStyle w:val="FirstParagraph"/>
      </w:pPr>
      <w:r>
        <w:rPr>
          <w:bCs/>
          <w:b/>
        </w:rPr>
        <w:t xml:space="preserve">NovaChem AG | Zurich, Switzerland</w:t>
      </w:r>
    </w:p>
    <w:p>
      <w:pPr>
        <w:pStyle w:val="BodyText"/>
      </w:pPr>
      <w:r>
        <w:rPr>
          <w:iCs/>
          <w:i/>
        </w:rPr>
        <w:t xml:space="preserve">July 2015 – August 2015</w:t>
      </w:r>
    </w:p>
    <w:p>
      <w:pPr>
        <w:numPr>
          <w:ilvl w:val="0"/>
          <w:numId w:val="1003"/>
        </w:numPr>
        <w:pStyle w:val="Compact"/>
      </w:pPr>
      <w:r>
        <w:t xml:space="preserve">Assisted in the development of a pilot plant for bio-based polymer synthesis, aligning with Switzerland Zurich's focus on circular economy initiatives.</w:t>
      </w:r>
    </w:p>
    <w:p>
      <w:pPr>
        <w:numPr>
          <w:ilvl w:val="0"/>
          <w:numId w:val="1003"/>
        </w:numPr>
        <w:pStyle w:val="Compact"/>
      </w:pPr>
      <w:r>
        <w:t xml:space="preserve">Conducted laboratory experiments to validate process parameters, contributing to the successful scaling of a renewable chemical production line.</w:t>
      </w:r>
    </w:p>
    <w:bookmarkEnd w:id="24"/>
    <w:bookmarkEnd w:id="25"/>
    <w:bookmarkStart w:id="28" w:name="education"/>
    <w:p>
      <w:pPr>
        <w:pStyle w:val="Heading3"/>
      </w:pPr>
      <w:r>
        <w:t xml:space="preserve">Education</w:t>
      </w:r>
    </w:p>
    <w:bookmarkStart w:id="26" w:name="msc-in-chemical-engineering"/>
    <w:p>
      <w:pPr>
        <w:pStyle w:val="Heading4"/>
      </w:pPr>
      <w:r>
        <w:t xml:space="preserve">MSc in Chemical Engineering</w:t>
      </w:r>
    </w:p>
    <w:p>
      <w:pPr>
        <w:pStyle w:val="FirstParagraph"/>
      </w:pPr>
      <w:r>
        <w:rPr>
          <w:bCs/>
          <w:b/>
        </w:rPr>
        <w:t xml:space="preserve">ETH Zurich | Zurich, Switzerland</w:t>
      </w:r>
    </w:p>
    <w:p>
      <w:pPr>
        <w:pStyle w:val="BodyText"/>
      </w:pPr>
      <w:r>
        <w:rPr>
          <w:iCs/>
          <w:i/>
        </w:rPr>
        <w:t xml:space="preserve">September 2012 – June 2015</w:t>
      </w:r>
    </w:p>
    <w:p>
      <w:pPr>
        <w:numPr>
          <w:ilvl w:val="0"/>
          <w:numId w:val="1004"/>
        </w:numPr>
        <w:pStyle w:val="Compact"/>
      </w:pPr>
      <w:r>
        <w:t xml:space="preserve">Cumulative GPA: 3.8/4.0, with a thesis on "Catalytic Conversion of CO₂ to Value-Added Chemicals Using Novel Zeolite Structures."</w:t>
      </w:r>
    </w:p>
    <w:p>
      <w:pPr>
        <w:numPr>
          <w:ilvl w:val="0"/>
          <w:numId w:val="1004"/>
        </w:numPr>
        <w:pStyle w:val="Compact"/>
      </w:pPr>
      <w:r>
        <w:t xml:space="preserve">Participated in the Swiss Federal Institute of Technology Zurich's (ETH Zurich) industry collaboration projects, gaining hands-on experience in advanced chemical engineering applications.</w:t>
      </w:r>
    </w:p>
    <w:bookmarkEnd w:id="26"/>
    <w:bookmarkStart w:id="27" w:name="bsc-in-chemical-engineering"/>
    <w:p>
      <w:pPr>
        <w:pStyle w:val="Heading4"/>
      </w:pPr>
      <w:r>
        <w:t xml:space="preserve">BSc in Chemical Engineering</w:t>
      </w:r>
    </w:p>
    <w:p>
      <w:pPr>
        <w:pStyle w:val="FirstParagraph"/>
      </w:pPr>
      <w:r>
        <w:rPr>
          <w:bCs/>
          <w:b/>
        </w:rPr>
        <w:t xml:space="preserve">University of Applied Sciences Western Switzerland (HES-SO) | Lausanne, Switzerland</w:t>
      </w:r>
    </w:p>
    <w:p>
      <w:pPr>
        <w:pStyle w:val="BodyText"/>
      </w:pPr>
      <w:r>
        <w:rPr>
          <w:iCs/>
          <w:i/>
        </w:rPr>
        <w:t xml:space="preserve">September 2009 – June 2012</w:t>
      </w:r>
    </w:p>
    <w:p>
      <w:pPr>
        <w:numPr>
          <w:ilvl w:val="0"/>
          <w:numId w:val="1005"/>
        </w:numPr>
        <w:pStyle w:val="Compact"/>
      </w:pPr>
      <w:r>
        <w:t xml:space="preserve">Focused on industrial chemistry and process engineering, with coursework in reactor design, mass transfer, and environmental impact assessment.</w:t>
      </w:r>
    </w:p>
    <w:p>
      <w:pPr>
        <w:numPr>
          <w:ilvl w:val="0"/>
          <w:numId w:val="1005"/>
        </w:numPr>
        <w:pStyle w:val="Compact"/>
      </w:pPr>
      <w:r>
        <w:t xml:space="preserve">Completed an internship at a Swiss chemical plant in Zurich, where I gained practical insights into the challenges of operating in Switzerland's regulated environment.</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Process Design:</w:t>
      </w:r>
      <w:r>
        <w:t xml:space="preserve"> </w:t>
      </w:r>
      <w:r>
        <w:t xml:space="preserve">Proficient in Aspen Plus, HYSYS, and AutoCAD for modeling chemical processes tailored to Switzerland Zurich's industrial needs.</w:t>
      </w:r>
    </w:p>
    <w:p>
      <w:pPr>
        <w:numPr>
          <w:ilvl w:val="0"/>
          <w:numId w:val="1006"/>
        </w:numPr>
        <w:pStyle w:val="Compact"/>
      </w:pPr>
      <w:r>
        <w:rPr>
          <w:bCs/>
          <w:b/>
        </w:rPr>
        <w:t xml:space="preserve">Safety &amp; Compliance:</w:t>
      </w:r>
      <w:r>
        <w:t xml:space="preserve"> </w:t>
      </w:r>
      <w:r>
        <w:t xml:space="preserve">Certified in OSHA standards and well-versed in Swiss regulations such as the Hazardous Substances Ordinance (HZA) and the Chemicals Act (ChemG).</w:t>
      </w:r>
    </w:p>
    <w:p>
      <w:pPr>
        <w:numPr>
          <w:ilvl w:val="0"/>
          <w:numId w:val="1006"/>
        </w:numPr>
        <w:pStyle w:val="Compact"/>
      </w:pPr>
      <w:r>
        <w:rPr>
          <w:bCs/>
          <w:b/>
        </w:rPr>
        <w:t xml:space="preserve">Software Tools:</w:t>
      </w:r>
      <w:r>
        <w:t xml:space="preserve"> </w:t>
      </w:r>
      <w:r>
        <w:t xml:space="preserve">Advanced skills in MATLAB, Python, and LabVIEW for data analysis and process automation.</w:t>
      </w:r>
    </w:p>
    <w:p>
      <w:pPr>
        <w:numPr>
          <w:ilvl w:val="0"/>
          <w:numId w:val="1006"/>
        </w:numPr>
        <w:pStyle w:val="Compact"/>
      </w:pPr>
      <w:r>
        <w:rPr>
          <w:bCs/>
          <w:b/>
        </w:rPr>
        <w:t xml:space="preserve">Languages:</w:t>
      </w:r>
      <w:r>
        <w:t xml:space="preserve"> </w:t>
      </w:r>
      <w:r>
        <w:t xml:space="preserve">Fluent in English, German, and French—essential for navigating Switzerland Zurich's multilingual business environment.</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Safety Management Systems (SMS) Certification</w:t>
      </w:r>
      <w:r>
        <w:t xml:space="preserve"> </w:t>
      </w:r>
      <w:r>
        <w:t xml:space="preserve">– Swiss Chemical Industry Association, 2021.</w:t>
      </w:r>
    </w:p>
    <w:p>
      <w:pPr>
        <w:numPr>
          <w:ilvl w:val="0"/>
          <w:numId w:val="1007"/>
        </w:numPr>
        <w:pStyle w:val="Compact"/>
      </w:pPr>
      <w:r>
        <w:rPr>
          <w:bCs/>
          <w:b/>
        </w:rPr>
        <w:t xml:space="preserve">Lean Six Sigma Green Belt</w:t>
      </w:r>
      <w:r>
        <w:t xml:space="preserve"> </w:t>
      </w:r>
      <w:r>
        <w:t xml:space="preserve">– Zurich Institute of Innovation, 2019.</w:t>
      </w:r>
    </w:p>
    <w:p>
      <w:pPr>
        <w:numPr>
          <w:ilvl w:val="0"/>
          <w:numId w:val="1007"/>
        </w:numPr>
        <w:pStyle w:val="Compact"/>
      </w:pPr>
      <w:r>
        <w:rPr>
          <w:bCs/>
          <w:b/>
        </w:rPr>
        <w:t xml:space="preserve">Course on Sustainable Process Design</w:t>
      </w:r>
      <w:r>
        <w:t xml:space="preserve"> </w:t>
      </w:r>
      <w:r>
        <w:t xml:space="preserve">– ETH Zurich, 2018.</w:t>
      </w:r>
    </w:p>
    <w:bookmarkEnd w:id="30"/>
    <w:bookmarkStart w:id="31" w:name="professional-affiliations"/>
    <w:p>
      <w:pPr>
        <w:pStyle w:val="Heading3"/>
      </w:pPr>
      <w:r>
        <w:t xml:space="preserve">Professional Affiliations</w:t>
      </w:r>
    </w:p>
    <w:p>
      <w:pPr>
        <w:numPr>
          <w:ilvl w:val="0"/>
          <w:numId w:val="1008"/>
        </w:numPr>
        <w:pStyle w:val="Compact"/>
      </w:pPr>
      <w:r>
        <w:t xml:space="preserve">Member, Swiss Chemical Society (SCS)</w:t>
      </w:r>
    </w:p>
    <w:p>
      <w:pPr>
        <w:numPr>
          <w:ilvl w:val="0"/>
          <w:numId w:val="1008"/>
        </w:numPr>
        <w:pStyle w:val="Compact"/>
      </w:pPr>
      <w:r>
        <w:t xml:space="preserve">Member, American Institute of Chemical Engineers (AIChE) – Zurich Chapter</w:t>
      </w:r>
    </w:p>
    <w:p>
      <w:pPr>
        <w:numPr>
          <w:ilvl w:val="0"/>
          <w:numId w:val="1008"/>
        </w:numPr>
        <w:pStyle w:val="Compact"/>
      </w:pPr>
      <w:r>
        <w:t xml:space="preserve">Volunteer, Zurich Innovation Hub for Green Chemistry Initiatives</w:t>
      </w:r>
    </w:p>
    <w:bookmarkEnd w:id="31"/>
    <w:bookmarkStart w:id="32" w:name="projects-contributions"/>
    <w:p>
      <w:pPr>
        <w:pStyle w:val="Heading3"/>
      </w:pPr>
      <w:r>
        <w:t xml:space="preserve">Projects &amp; Contributions</w:t>
      </w:r>
    </w:p>
    <w:p>
      <w:pPr>
        <w:pStyle w:val="FirstParagraph"/>
      </w:pPr>
      <w:r>
        <w:rPr>
          <w:bCs/>
          <w:b/>
        </w:rPr>
        <w:t xml:space="preserve">Swiss Energy Efficiency Project (2022)</w:t>
      </w:r>
    </w:p>
    <w:p>
      <w:pPr>
        <w:numPr>
          <w:ilvl w:val="0"/>
          <w:numId w:val="1009"/>
        </w:numPr>
        <w:pStyle w:val="Compact"/>
      </w:pPr>
      <w:r>
        <w:t xml:space="preserve">Collaborated with Zurich-based renewable energy firms to optimize hydrogen production processes, reducing carbon emissions by 18%.</w:t>
      </w:r>
    </w:p>
    <w:p>
      <w:pPr>
        <w:numPr>
          <w:ilvl w:val="0"/>
          <w:numId w:val="1009"/>
        </w:numPr>
        <w:pStyle w:val="Compact"/>
      </w:pPr>
      <w:r>
        <w:t xml:space="preserve">Published a technical report on the integration of renewable energy sources into chemical manufacturing, presented at the Swiss Innovation Summit in Zurich.</w:t>
      </w:r>
    </w:p>
    <w:p>
      <w:pPr>
        <w:pStyle w:val="FirstParagraph"/>
      </w:pPr>
      <w:r>
        <w:rPr>
          <w:bCs/>
          <w:b/>
        </w:rPr>
        <w:t xml:space="preserve">Pharmaceutical Waste Management Initiative (2020)</w:t>
      </w:r>
    </w:p>
    <w:p>
      <w:pPr>
        <w:numPr>
          <w:ilvl w:val="0"/>
          <w:numId w:val="1010"/>
        </w:numPr>
        <w:pStyle w:val="Compact"/>
      </w:pPr>
      <w:r>
        <w:t xml:space="preserve">Developed a closed-loop system for solvent recovery, adopted by three major pharmaceutical companies in Switzerland Zurich.</w:t>
      </w:r>
    </w:p>
    <w:p>
      <w:pPr>
        <w:numPr>
          <w:ilvl w:val="0"/>
          <w:numId w:val="1010"/>
        </w:numPr>
        <w:pStyle w:val="Compact"/>
      </w:pPr>
      <w:r>
        <w:t xml:space="preserve">Received the "Innovation in Sustainability" award from the Swiss Chemical Industry Association.</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(fluent), German (fluent), French (intermediate).</w:t>
      </w:r>
    </w:p>
    <w:p>
      <w:pPr>
        <w:pStyle w:val="BodyText"/>
      </w:pPr>
      <w:r>
        <w:rPr>
          <w:bCs/>
          <w:b/>
        </w:rPr>
        <w:t xml:space="preserve">Hobbies:</w:t>
      </w:r>
      <w:r>
        <w:t xml:space="preserve"> </w:t>
      </w:r>
      <w:r>
        <w:t xml:space="preserve">Cycling through the Swiss Alps, attending engineering workshops in Zurich, and volunteering with local environmental organizations.</w:t>
      </w:r>
    </w:p>
    <w:bookmarkEnd w:id="33"/>
    <w:p>
      <w:pPr>
        <w:pStyle w:val="BodyText"/>
      </w:pPr>
      <w:r>
        <w:t xml:space="preserve">Resume for Chemical Engineer in Switzerland Zurich – [Your Name]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Switzerland Zurich</dc:title>
  <dc:creator/>
  <dc:language>en</dc:language>
  <cp:keywords/>
  <dcterms:created xsi:type="dcterms:W3CDTF">2025-12-12T15:19:00Z</dcterms:created>
  <dcterms:modified xsi:type="dcterms:W3CDTF">2025-12-12T15:19:00Z</dcterms:modified>
</cp:coreProperties>
</file>

<file path=docProps/custom.xml><?xml version="1.0" encoding="utf-8"?>
<Properties xmlns="http://schemas.openxmlformats.org/officeDocument/2006/custom-properties" xmlns:vt="http://schemas.openxmlformats.org/officeDocument/2006/docPropsVTypes"/>
</file>