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Chemist</w:t>
      </w:r>
      <w:r>
        <w:t xml:space="preserve"> </w:t>
      </w:r>
      <w:r>
        <w:t xml:space="preserve">in</w:t>
      </w:r>
      <w:r>
        <w:t xml:space="preserve"> </w:t>
      </w:r>
      <w:r>
        <w:t xml:space="preserve">China</w:t>
      </w:r>
      <w:r>
        <w:t xml:space="preserve"> </w:t>
      </w:r>
      <w:r>
        <w:t xml:space="preserve">Beijing</w:t>
      </w:r>
    </w:p>
    <w:bookmarkStart w:id="28" w:name="resume-of-a-chemist-in-china-beijing"/>
    <w:p>
      <w:pPr>
        <w:pStyle w:val="Heading1"/>
      </w:pPr>
      <w:r>
        <w:t xml:space="preserve">Resume of a Chemist in China Beijing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Beijing, China |</w:t>
      </w:r>
      <w:r>
        <w:t xml:space="preserve"> </w:t>
      </w:r>
      <w:r>
        <w:rPr>
          <w:bCs/>
          <w:b/>
        </w:rPr>
        <w:t xml:space="preserve">Email:</w:t>
      </w:r>
      <w:r>
        <w:t xml:space="preserve"> </w:t>
      </w:r>
      <w:r>
        <w:t xml:space="preserve">chemist@example.com |</w:t>
      </w:r>
      <w:r>
        <w:t xml:space="preserve"> </w:t>
      </w:r>
      <w:r>
        <w:rPr>
          <w:bCs/>
          <w:b/>
        </w:rPr>
        <w:t xml:space="preserve">Phone:</w:t>
      </w:r>
      <w:r>
        <w:t xml:space="preserve"> </w:t>
      </w:r>
      <w:r>
        <w:t xml:space="preserve">+86 10-XXXX-XXXX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and experienced chemist with over a decade of expertise in analytical chemistry, materials science, and pharmaceutical research, I am committed to contributing my skills to the dynamic scientific community in Beijing, China. My career has been shaped by rigorous academic training and hands-on professional experience in both domestic and international settings. With a deep understanding of chemical processes, laboratory techniques, and industry standards tailored for the Chinese market, I aim to support innovation in fields such as environmental sustainability, drug development, and advanced materials. This resume highlights my qualifications as a chemist specifically aligned with the needs of China Beijing's evolving industrial landscape.</w:t>
      </w:r>
    </w:p>
    <w:bookmarkEnd w:id="20"/>
    <w:bookmarkStart w:id="21" w:name="professional-experience"/>
    <w:p>
      <w:pPr>
        <w:pStyle w:val="Heading2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Senior Research Chemist</w:t>
      </w:r>
      <w:r>
        <w:br/>
      </w:r>
      <w:r>
        <w:rPr>
          <w:iCs/>
          <w:i/>
        </w:rPr>
        <w:t xml:space="preserve">Beijing Institute of Chemical Industry, China</w:t>
      </w:r>
      <w:r>
        <w:t xml:space="preserve"> </w:t>
      </w:r>
      <w:r>
        <w:t xml:space="preserve">| January 2018 – Present</w:t>
      </w:r>
      <w:r>
        <w:br/>
      </w:r>
    </w:p>
    <w:p>
      <w:pPr>
        <w:numPr>
          <w:ilvl w:val="0"/>
          <w:numId w:val="1001"/>
        </w:numPr>
        <w:pStyle w:val="Compact"/>
      </w:pPr>
      <w:r>
        <w:t xml:space="preserve">Led a team of 10 researchers to develop eco-friendly polymer materials for the Beijing automotive industry, reducing toxic emissions by 35%.</w:t>
      </w:r>
    </w:p>
    <w:p>
      <w:pPr>
        <w:numPr>
          <w:ilvl w:val="0"/>
          <w:numId w:val="1001"/>
        </w:numPr>
        <w:pStyle w:val="Compact"/>
      </w:pPr>
      <w:r>
        <w:t xml:space="preserve">Collaborated with local universities and government agencies on projects funded by the China Ministry of Science and Technology, focusing on green chemistry solutions.</w:t>
      </w:r>
    </w:p>
    <w:p>
      <w:pPr>
        <w:numPr>
          <w:ilvl w:val="0"/>
          <w:numId w:val="1001"/>
        </w:numPr>
        <w:pStyle w:val="Compact"/>
      </w:pPr>
      <w:r>
        <w:t xml:space="preserve">Published 12 peer-reviewed articles in high-impact journals, with a focus on applications relevant to China Beijing's environmental regulations.</w:t>
      </w:r>
    </w:p>
    <w:p>
      <w:pPr>
        <w:numPr>
          <w:ilvl w:val="0"/>
          <w:numId w:val="1001"/>
        </w:numPr>
        <w:pStyle w:val="Compact"/>
      </w:pPr>
      <w:r>
        <w:t xml:space="preserve">Provided technical guidance to Chinese chemical manufacturers to meet national standards for product safety and quality.</w:t>
      </w:r>
    </w:p>
    <w:p>
      <w:pPr>
        <w:pStyle w:val="FirstParagraph"/>
      </w:pPr>
      <w:r>
        <w:rPr>
          <w:bCs/>
          <w:b/>
        </w:rPr>
        <w:t xml:space="preserve">Senior Analytical Chemist</w:t>
      </w:r>
      <w:r>
        <w:br/>
      </w:r>
      <w:r>
        <w:rPr>
          <w:iCs/>
          <w:i/>
        </w:rPr>
        <w:t xml:space="preserve">SinoPharma Research, Beijing, China</w:t>
      </w:r>
      <w:r>
        <w:t xml:space="preserve"> </w:t>
      </w:r>
      <w:r>
        <w:t xml:space="preserve">| May 2013 – December 2017</w:t>
      </w:r>
      <w:r>
        <w:br/>
      </w:r>
    </w:p>
    <w:p>
      <w:pPr>
        <w:numPr>
          <w:ilvl w:val="0"/>
          <w:numId w:val="1002"/>
        </w:numPr>
        <w:pStyle w:val="Compact"/>
      </w:pPr>
      <w:r>
        <w:t xml:space="preserve">Designed and implemented analytical protocols for drug development, ensuring compliance with China’s National Medical Products Administration (NMPA) guidelines.</w:t>
      </w:r>
    </w:p>
    <w:p>
      <w:pPr>
        <w:numPr>
          <w:ilvl w:val="0"/>
          <w:numId w:val="1002"/>
        </w:numPr>
        <w:pStyle w:val="Compact"/>
      </w:pPr>
      <w:r>
        <w:t xml:space="preserve">Optimized HPLC and GC-MS methods to improve the accuracy of pharmaceutical testing, directly supporting the launch of 5 new drugs in China’s market.</w:t>
      </w:r>
    </w:p>
    <w:p>
      <w:pPr>
        <w:numPr>
          <w:ilvl w:val="0"/>
          <w:numId w:val="1002"/>
        </w:numPr>
        <w:pStyle w:val="Compact"/>
      </w:pPr>
      <w:r>
        <w:t xml:space="preserve">Trainees at Beijing-based laboratories on advanced chromatographic techniques, fostering a culture of technical excellence in the region.</w:t>
      </w:r>
    </w:p>
    <w:p>
      <w:pPr>
        <w:numPr>
          <w:ilvl w:val="0"/>
          <w:numId w:val="1002"/>
        </w:numPr>
        <w:pStyle w:val="Compact"/>
      </w:pPr>
      <w:r>
        <w:t xml:space="preserve">Partnered with Beijing Health Authority to conduct safety assessments for over 200 chemical compounds used in consumer products.</w:t>
      </w:r>
    </w:p>
    <w:p>
      <w:pPr>
        <w:pStyle w:val="FirstParagraph"/>
      </w:pPr>
      <w:r>
        <w:rPr>
          <w:bCs/>
          <w:b/>
        </w:rPr>
        <w:t xml:space="preserve">Research Assistant</w:t>
      </w:r>
      <w:r>
        <w:br/>
      </w:r>
      <w:r>
        <w:rPr>
          <w:iCs/>
          <w:i/>
        </w:rPr>
        <w:t xml:space="preserve">Tsinghua University, Beijing, China</w:t>
      </w:r>
      <w:r>
        <w:t xml:space="preserve"> </w:t>
      </w:r>
      <w:r>
        <w:t xml:space="preserve">| July 2010 – April 2013</w:t>
      </w:r>
      <w:r>
        <w:br/>
      </w:r>
    </w:p>
    <w:p>
      <w:pPr>
        <w:numPr>
          <w:ilvl w:val="0"/>
          <w:numId w:val="1003"/>
        </w:numPr>
        <w:pStyle w:val="Compact"/>
      </w:pPr>
      <w:r>
        <w:t xml:space="preserve">Conducted research on catalytic reactions for renewable energy applications, contributing to projects funded by the Chinese Academy of Sciences.</w:t>
      </w:r>
    </w:p>
    <w:p>
      <w:pPr>
        <w:numPr>
          <w:ilvl w:val="0"/>
          <w:numId w:val="1003"/>
        </w:numPr>
        <w:pStyle w:val="Compact"/>
      </w:pPr>
      <w:r>
        <w:t xml:space="preserve">Developed a novel method for synthesizing nanomaterials, which was patented and later adopted by Beijing-based tech startups.</w:t>
      </w:r>
    </w:p>
    <w:p>
      <w:pPr>
        <w:numPr>
          <w:ilvl w:val="0"/>
          <w:numId w:val="1003"/>
        </w:numPr>
        <w:pStyle w:val="Compact"/>
      </w:pPr>
      <w:r>
        <w:t xml:space="preserve">Published findings in *Journal of Chemical Research* and presented at the China Chemistry Congress in 2012.</w:t>
      </w:r>
    </w:p>
    <w:p>
      <w:pPr>
        <w:numPr>
          <w:ilvl w:val="0"/>
          <w:numId w:val="1003"/>
        </w:numPr>
        <w:pStyle w:val="Compact"/>
      </w:pPr>
      <w:r>
        <w:t xml:space="preserve">Assisted in designing laboratory protocols for undergraduate courses, emphasizing safety and precision in chemical experimentation.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Ph.D. in Organic Chemistry</w:t>
      </w:r>
      <w:r>
        <w:br/>
      </w:r>
      <w:r>
        <w:rPr>
          <w:iCs/>
          <w:i/>
        </w:rPr>
        <w:t xml:space="preserve">Peking University, Beijing, China</w:t>
      </w:r>
      <w:r>
        <w:t xml:space="preserve"> </w:t>
      </w:r>
      <w:r>
        <w:t xml:space="preserve">| 2006 – 2010</w:t>
      </w:r>
      <w:r>
        <w:br/>
      </w:r>
    </w:p>
    <w:p>
      <w:pPr>
        <w:pStyle w:val="BodyText"/>
      </w:pPr>
      <w:r>
        <w:t xml:space="preserve">Dissertation: "Design of Catalysts for Selective Oxidation Reactions in Industrial Processes." Thesis focused on applications for Beijing’s chemical industry.</w:t>
      </w:r>
    </w:p>
    <w:p>
      <w:pPr>
        <w:pStyle w:val="BodyText"/>
      </w:pPr>
      <w:r>
        <w:rPr>
          <w:bCs/>
          <w:b/>
        </w:rPr>
        <w:t xml:space="preserve">M.Sc. in Analytical Chemistry</w:t>
      </w:r>
      <w:r>
        <w:br/>
      </w:r>
      <w:r>
        <w:rPr>
          <w:iCs/>
          <w:i/>
        </w:rPr>
        <w:t xml:space="preserve">Tsinghua University, Beijing, China</w:t>
      </w:r>
      <w:r>
        <w:t xml:space="preserve"> </w:t>
      </w:r>
      <w:r>
        <w:t xml:space="preserve">| 2003 – 2006</w:t>
      </w:r>
      <w:r>
        <w:br/>
      </w:r>
    </w:p>
    <w:p>
      <w:pPr>
        <w:pStyle w:val="BodyText"/>
      </w:pPr>
      <w:r>
        <w:t xml:space="preserve">Research topic: "Environmental Monitoring of Heavy Metals in Beijing Water Sources." Published in *Environmental Science and Technology*.</w:t>
      </w:r>
    </w:p>
    <w:p>
      <w:pPr>
        <w:pStyle w:val="BodyText"/>
      </w:pPr>
      <w:r>
        <w:rPr>
          <w:bCs/>
          <w:b/>
        </w:rPr>
        <w:t xml:space="preserve">B.Sc. in Chemistry</w:t>
      </w:r>
      <w:r>
        <w:br/>
      </w:r>
      <w:r>
        <w:rPr>
          <w:iCs/>
          <w:i/>
        </w:rPr>
        <w:t xml:space="preserve">Beijing Institute of Technology, China</w:t>
      </w:r>
      <w:r>
        <w:t xml:space="preserve"> </w:t>
      </w:r>
      <w:r>
        <w:t xml:space="preserve">| 1999 – 2003</w:t>
      </w:r>
      <w:r>
        <w:br/>
      </w:r>
    </w:p>
    <w:p>
      <w:pPr>
        <w:pStyle w:val="BodyText"/>
      </w:pPr>
      <w:r>
        <w:t xml:space="preserve">Honors thesis on "Synthesis of Novel Polymers for Biomedical Applications." Received the Outstanding Graduate Award.</w:t>
      </w:r>
    </w:p>
    <w:bookmarkEnd w:id="22"/>
    <w:bookmarkStart w:id="23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HPLC, GC-MS, NMR, IR spectroscopy, XRD; proficiency in chemical synthesis and process optimization.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Laboratory Management:</w:t>
      </w:r>
      <w:r>
        <w:t xml:space="preserve"> </w:t>
      </w:r>
      <w:r>
        <w:t xml:space="preserve">Experienced in managing state-of-the-art labs aligned with China’s industrial standards.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Regulatory Knowledge:</w:t>
      </w:r>
      <w:r>
        <w:t xml:space="preserve"> </w:t>
      </w:r>
      <w:r>
        <w:t xml:space="preserve">In-depth understanding of NMPA, CNAS, and GB (Chinese national standards) for chemical products.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Mandarin (Putonghua) and English; proficient in technical writing for Chinese and international audiences.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Industry Focus:</w:t>
      </w:r>
      <w:r>
        <w:t xml:space="preserve"> </w:t>
      </w:r>
      <w:r>
        <w:t xml:space="preserve">Specialized in pharmaceuticals, environmental chemistry, and materials science—key sectors driving growth in China Beijing.</w:t>
      </w:r>
    </w:p>
    <w:bookmarkEnd w:id="23"/>
    <w:bookmarkStart w:id="24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Chinese Chemical Society Certification in Advanced Analytical Techniques (2015)</w:t>
      </w:r>
    </w:p>
    <w:p>
      <w:pPr>
        <w:numPr>
          <w:ilvl w:val="0"/>
          <w:numId w:val="1005"/>
        </w:numPr>
        <w:pStyle w:val="Compact"/>
      </w:pPr>
      <w:r>
        <w:t xml:space="preserve">ISO 17025 Laboratory Quality Management System Training (Beijing, 2019)</w:t>
      </w:r>
    </w:p>
    <w:p>
      <w:pPr>
        <w:numPr>
          <w:ilvl w:val="0"/>
          <w:numId w:val="1005"/>
        </w:numPr>
        <w:pStyle w:val="Compact"/>
      </w:pPr>
      <w:r>
        <w:t xml:space="preserve">Certified Chemist by the China National Accreditation Service for Conformity Assessment (CNAS, 2020)</w:t>
      </w:r>
    </w:p>
    <w:bookmarkEnd w:id="24"/>
    <w:bookmarkStart w:id="25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Member, Chinese Chemical Society (CCS)</w:t>
      </w:r>
    </w:p>
    <w:p>
      <w:pPr>
        <w:numPr>
          <w:ilvl w:val="0"/>
          <w:numId w:val="1006"/>
        </w:numPr>
        <w:pStyle w:val="Compact"/>
      </w:pPr>
      <w:r>
        <w:t xml:space="preserve">Member, Beijing Association of Analytical Chemistry</w:t>
      </w:r>
    </w:p>
    <w:p>
      <w:pPr>
        <w:numPr>
          <w:ilvl w:val="0"/>
          <w:numId w:val="1006"/>
        </w:numPr>
        <w:pStyle w:val="Compact"/>
      </w:pPr>
      <w:r>
        <w:t xml:space="preserve">Volunteer Researcher, Beijing Environmental Protection Agency (2017–2019)</w:t>
      </w:r>
    </w:p>
    <w:bookmarkEnd w:id="25"/>
    <w:bookmarkStart w:id="26" w:name="publications-and-projects"/>
    <w:p>
      <w:pPr>
        <w:pStyle w:val="Heading2"/>
      </w:pPr>
      <w:r>
        <w:t xml:space="preserve">Publications and Projects</w:t>
      </w:r>
    </w:p>
    <w:p>
      <w:pPr>
        <w:pStyle w:val="FirstParagraph"/>
      </w:pPr>
      <w:r>
        <w:rPr>
          <w:bCs/>
          <w:b/>
        </w:rPr>
        <w:t xml:space="preserve">Published Research:</w:t>
      </w:r>
      <w:r>
        <w:br/>
      </w:r>
      <w:r>
        <w:t xml:space="preserve">- "Green Polymer Synthesis for Beijing’s Automotive Industry" (*Journal of Applied Chemistry*, 2021)</w:t>
      </w:r>
      <w:r>
        <w:br/>
      </w:r>
      <w:r>
        <w:t xml:space="preserve">- "Heavy Metal Contamination in Beijing Water Systems: A Longitudinal Study" (*Environmental Science Journal*, 2019)</w:t>
      </w:r>
    </w:p>
    <w:p>
      <w:pPr>
        <w:pStyle w:val="BodyText"/>
      </w:pPr>
      <w:r>
        <w:rPr>
          <w:bCs/>
          <w:b/>
        </w:rPr>
        <w:t xml:space="preserve">Key Projects:</w:t>
      </w:r>
      <w:r>
        <w:br/>
      </w:r>
      <w:r>
        <w:t xml:space="preserve">- **Beijing Green Chemistry Initiative**: Led a team to develop biodegradable plastics for local manufacturers (2020–2023).</w:t>
      </w:r>
      <w:r>
        <w:br/>
      </w:r>
      <w:r>
        <w:t xml:space="preserve">- **NMPA Drug Approval Support**: Provided analytical expertise for 15 new pharmaceutical products approved in China (2018–2021).</w:t>
      </w:r>
    </w:p>
    <w:bookmarkEnd w:id="26"/>
    <w:bookmarkStart w:id="27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t xml:space="preserve">As a chemist in China Beijing, I am deeply committed to advancing scientific innovation while adhering to the region’s environmental and industrial priorities. My work reflects a strong alignment with China’s Five-Year Plans for sustainable development and technological self-reliance. I am eager to contribute my expertise to organizations in Beijing that prioritize research excellence, regulatory compliance, and societal impact.</w:t>
      </w:r>
    </w:p>
    <w:bookmarkEnd w:id="27"/>
    <w:p>
      <w:pPr>
        <w:pStyle w:val="BodyText"/>
      </w:pPr>
      <w:r>
        <w:t xml:space="preserve">© 2023 Chemist Resume - China Beijing | All Rights Reserved</w:t>
      </w:r>
    </w:p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Chemist in China Beijing</dc:title>
  <dc:creator/>
  <dc:language>en</dc:language>
  <cp:keywords/>
  <dcterms:created xsi:type="dcterms:W3CDTF">2026-07-17T18:09:01Z</dcterms:created>
  <dcterms:modified xsi:type="dcterms:W3CDTF">2026-07-17T18:09:01Z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