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Chemist</w:t>
      </w:r>
      <w:r>
        <w:t xml:space="preserve"> </w:t>
      </w:r>
      <w:r>
        <w:t xml:space="preserve">in</w:t>
      </w:r>
      <w:r>
        <w:t xml:space="preserve"> </w:t>
      </w:r>
      <w:r>
        <w:t xml:space="preserve">Italy</w:t>
      </w:r>
      <w:r>
        <w:t xml:space="preserve"> </w:t>
      </w:r>
      <w:r>
        <w:t xml:space="preserve">Milan</w:t>
      </w:r>
    </w:p>
    <w:bookmarkStart w:id="31" w:name="chemist-resume"/>
    <w:p>
      <w:pPr>
        <w:pStyle w:val="Heading1"/>
      </w:pPr>
      <w:r>
        <w:t xml:space="preserve">Chemist Resume</w:t>
      </w:r>
    </w:p>
    <w:p>
      <w:pPr>
        <w:pStyle w:val="FirstParagraph"/>
      </w:pPr>
      <w:r>
        <w:rPr>
          <w:bCs/>
          <w:b/>
        </w:rPr>
        <w:t xml:space="preserve">Name:</w:t>
      </w:r>
      <w:r>
        <w:t xml:space="preserve"> </w:t>
      </w:r>
      <w:r>
        <w:t xml:space="preserve">Maria Rossi</w:t>
      </w:r>
      <w:r>
        <w:br/>
      </w:r>
      <w:r>
        <w:rPr>
          <w:bCs/>
          <w:b/>
        </w:rPr>
        <w:t xml:space="preserve">Email:</w:t>
      </w:r>
      <w:r>
        <w:t xml:space="preserve"> </w:t>
      </w:r>
      <w:r>
        <w:t xml:space="preserve">maria.rossi@chemist.it</w:t>
      </w:r>
      <w:r>
        <w:br/>
      </w:r>
      <w:r>
        <w:rPr>
          <w:bCs/>
          <w:b/>
        </w:rPr>
        <w:t xml:space="preserve">Phone:</w:t>
      </w:r>
      <w:r>
        <w:t xml:space="preserve"> </w:t>
      </w:r>
      <w:r>
        <w:t xml:space="preserve">+39 345 678 9012</w:t>
      </w:r>
      <w:r>
        <w:br/>
      </w:r>
      <w:r>
        <w:rPr>
          <w:bCs/>
          <w:b/>
        </w:rPr>
        <w:t xml:space="preserve">Location:</w:t>
      </w:r>
      <w:r>
        <w:t xml:space="preserve"> </w:t>
      </w:r>
      <w:r>
        <w:t xml:space="preserve">Milan, Italy</w:t>
      </w:r>
    </w:p>
    <w:bookmarkStart w:id="20" w:name="professional-summary"/>
    <w:p>
      <w:pPr>
        <w:pStyle w:val="Heading2"/>
      </w:pPr>
      <w:r>
        <w:t xml:space="preserve">Professional Summary</w:t>
      </w:r>
    </w:p>
    <w:p>
      <w:pPr>
        <w:pStyle w:val="FirstParagraph"/>
      </w:pPr>
      <w:r>
        <w:t xml:space="preserve">A highly motivated and detail-oriented Chemist with over five years of experience in analytical chemistry, research, and industrial applications. Specialized in pharmaceutical and environmental analysis, with a strong background in laboratory operations, data interpretation, and collaboration with cross-functional teams. Proven expertise in leveraging chemical knowledge to solve complex problems within the dynamic industries of Italy Milan. Committed to advancing scientific innovation while adhering to strict safety and quality standards.</w:t>
      </w:r>
    </w:p>
    <w:bookmarkEnd w:id="20"/>
    <w:bookmarkStart w:id="21" w:name="education"/>
    <w:p>
      <w:pPr>
        <w:pStyle w:val="Heading2"/>
      </w:pPr>
      <w:r>
        <w:t xml:space="preserve">Education</w:t>
      </w:r>
    </w:p>
    <w:p>
      <w:pPr>
        <w:pStyle w:val="FirstParagraph"/>
      </w:pPr>
      <w:r>
        <w:rPr>
          <w:bCs/>
          <w:b/>
        </w:rPr>
        <w:t xml:space="preserve">Master of Science in Chemistry</w:t>
      </w:r>
      <w:r>
        <w:br/>
      </w:r>
      <w:r>
        <w:t xml:space="preserve">Università di Milano, Milan, Italy</w:t>
      </w:r>
      <w:r>
        <w:br/>
      </w:r>
      <w:r>
        <w:t xml:space="preserve">Graduated: June 2018</w:t>
      </w:r>
    </w:p>
    <w:p>
      <w:pPr>
        <w:numPr>
          <w:ilvl w:val="0"/>
          <w:numId w:val="1001"/>
        </w:numPr>
        <w:pStyle w:val="Compact"/>
      </w:pPr>
      <w:r>
        <w:t xml:space="preserve">Thesis: "Development of Advanced Analytical Techniques for Environmental Pollutants in Urban Areas"</w:t>
      </w:r>
    </w:p>
    <w:p>
      <w:pPr>
        <w:numPr>
          <w:ilvl w:val="0"/>
          <w:numId w:val="1001"/>
        </w:numPr>
        <w:pStyle w:val="Compact"/>
      </w:pPr>
      <w:r>
        <w:t xml:space="preserve">Courses: Analytical Chemistry, Organic Chemistry, Instrumental Analysis</w:t>
      </w:r>
    </w:p>
    <w:p>
      <w:pPr>
        <w:pStyle w:val="FirstParagraph"/>
      </w:pPr>
      <w:r>
        <w:rPr>
          <w:bCs/>
          <w:b/>
        </w:rPr>
        <w:t xml:space="preserve">Bachelor of Science in Chemistry</w:t>
      </w:r>
      <w:r>
        <w:br/>
      </w:r>
      <w:r>
        <w:t xml:space="preserve">Università degli Studi di Bologna, Bologna, Italy</w:t>
      </w:r>
      <w:r>
        <w:br/>
      </w:r>
      <w:r>
        <w:t xml:space="preserve">Graduated: June 2015</w:t>
      </w:r>
    </w:p>
    <w:p>
      <w:pPr>
        <w:numPr>
          <w:ilvl w:val="0"/>
          <w:numId w:val="1002"/>
        </w:numPr>
        <w:pStyle w:val="Compact"/>
      </w:pPr>
      <w:r>
        <w:t xml:space="preserve">Research Project: "Synthesis and Characterization of Novel Catalysts for Industrial Applications"</w:t>
      </w:r>
    </w:p>
    <w:bookmarkEnd w:id="21"/>
    <w:bookmarkStart w:id="25" w:name="professional-experience"/>
    <w:p>
      <w:pPr>
        <w:pStyle w:val="Heading2"/>
      </w:pPr>
      <w:r>
        <w:t xml:space="preserve">Professional Experience</w:t>
      </w:r>
    </w:p>
    <w:bookmarkStart w:id="22" w:name="senior-analytical-chemist"/>
    <w:p>
      <w:pPr>
        <w:pStyle w:val="Heading3"/>
      </w:pPr>
      <w:r>
        <w:t xml:space="preserve">Senior Analytical Chemist</w:t>
      </w:r>
    </w:p>
    <w:p>
      <w:pPr>
        <w:pStyle w:val="FirstParagraph"/>
      </w:pPr>
      <w:r>
        <w:rPr>
          <w:bCs/>
          <w:b/>
        </w:rPr>
        <w:t xml:space="preserve">Laboratorio Chimico Milano S.r.l., Milan, Italy</w:t>
      </w:r>
      <w:r>
        <w:br/>
      </w:r>
      <w:r>
        <w:t xml:space="preserve">June 2019 – Present</w:t>
      </w:r>
    </w:p>
    <w:p>
      <w:pPr>
        <w:numPr>
          <w:ilvl w:val="0"/>
          <w:numId w:val="1003"/>
        </w:numPr>
        <w:pStyle w:val="Compact"/>
      </w:pPr>
      <w:r>
        <w:t xml:space="preserve">Lead the analysis of pharmaceutical compounds using advanced techniques such as HPLC, GC-MS, and NMR to ensure product quality and compliance with EU regulations.</w:t>
      </w:r>
    </w:p>
    <w:p>
      <w:pPr>
        <w:numPr>
          <w:ilvl w:val="0"/>
          <w:numId w:val="1003"/>
        </w:numPr>
        <w:pStyle w:val="Compact"/>
      </w:pPr>
      <w:r>
        <w:t xml:space="preserve">Collaborated with R&amp;D teams to develop new methods for detecting trace contaminants in drug formulations, improving accuracy by 15% within two years.</w:t>
      </w:r>
    </w:p>
    <w:p>
      <w:pPr>
        <w:numPr>
          <w:ilvl w:val="0"/>
          <w:numId w:val="1003"/>
        </w:numPr>
        <w:pStyle w:val="Compact"/>
      </w:pPr>
      <w:r>
        <w:t xml:space="preserve">Provided technical support to clients across Italy Milan, including major pharmaceutical companies like Menarini and Novartis, ensuring adherence to ISO standards.</w:t>
      </w:r>
    </w:p>
    <w:p>
      <w:pPr>
        <w:numPr>
          <w:ilvl w:val="0"/>
          <w:numId w:val="1003"/>
        </w:numPr>
        <w:pStyle w:val="Compact"/>
      </w:pPr>
      <w:r>
        <w:t xml:space="preserve">Published three peer-reviewed articles on analytical methodologies in the *Journal of Analytical Chemistry* (2021–2023).</w:t>
      </w:r>
    </w:p>
    <w:bookmarkEnd w:id="22"/>
    <w:bookmarkStart w:id="23" w:name="research-scientist"/>
    <w:p>
      <w:pPr>
        <w:pStyle w:val="Heading3"/>
      </w:pPr>
      <w:r>
        <w:t xml:space="preserve">Research Scientist</w:t>
      </w:r>
    </w:p>
    <w:p>
      <w:pPr>
        <w:pStyle w:val="FirstParagraph"/>
      </w:pPr>
      <w:r>
        <w:rPr>
          <w:bCs/>
          <w:b/>
        </w:rPr>
        <w:t xml:space="preserve">Istituto di Ricerca Chimica, Milan, Italy</w:t>
      </w:r>
      <w:r>
        <w:br/>
      </w:r>
      <w:r>
        <w:t xml:space="preserve">January 2017 – May 2019</w:t>
      </w:r>
    </w:p>
    <w:p>
      <w:pPr>
        <w:numPr>
          <w:ilvl w:val="0"/>
          <w:numId w:val="1004"/>
        </w:numPr>
        <w:pStyle w:val="Compact"/>
      </w:pPr>
      <w:r>
        <w:t xml:space="preserve">Conducted research on environmental pollutants in urban areas, focusing on heavy metals and organic compounds in water samples from Milan’s industrial zones.</w:t>
      </w:r>
    </w:p>
    <w:p>
      <w:pPr>
        <w:numPr>
          <w:ilvl w:val="0"/>
          <w:numId w:val="1004"/>
        </w:numPr>
        <w:pStyle w:val="Compact"/>
      </w:pPr>
      <w:r>
        <w:t xml:space="preserve">Developed a cost-effective method for detecting microplastics in wastewater, adopted by local municipalities as part of the "Clean Milan 2025" initiative.</w:t>
      </w:r>
    </w:p>
    <w:p>
      <w:pPr>
        <w:numPr>
          <w:ilvl w:val="0"/>
          <w:numId w:val="1004"/>
        </w:numPr>
        <w:pStyle w:val="Compact"/>
      </w:pPr>
      <w:r>
        <w:t xml:space="preserve">Presented findings at the International Conference on Environmental Chemistry (ICEC) in 2018, receiving recognition for innovative approach to pollutant monitoring.</w:t>
      </w:r>
    </w:p>
    <w:bookmarkEnd w:id="23"/>
    <w:bookmarkStart w:id="24" w:name="analytical-chemist"/>
    <w:p>
      <w:pPr>
        <w:pStyle w:val="Heading3"/>
      </w:pPr>
      <w:r>
        <w:t xml:space="preserve">Analytical Chemist</w:t>
      </w:r>
    </w:p>
    <w:p>
      <w:pPr>
        <w:pStyle w:val="FirstParagraph"/>
      </w:pPr>
      <w:r>
        <w:rPr>
          <w:bCs/>
          <w:b/>
        </w:rPr>
        <w:t xml:space="preserve">ChemTech S.p.A., Milan, Italy</w:t>
      </w:r>
      <w:r>
        <w:br/>
      </w:r>
      <w:r>
        <w:t xml:space="preserve">August 2015 – December 2016</w:t>
      </w:r>
    </w:p>
    <w:p>
      <w:pPr>
        <w:numPr>
          <w:ilvl w:val="0"/>
          <w:numId w:val="1005"/>
        </w:numPr>
        <w:pStyle w:val="Compact"/>
      </w:pPr>
      <w:r>
        <w:t xml:space="preserve">Performed routine and specialized testing for clients in the food and beverage industry, ensuring compliance with Italian and EU safety standards.</w:t>
      </w:r>
    </w:p>
    <w:p>
      <w:pPr>
        <w:numPr>
          <w:ilvl w:val="0"/>
          <w:numId w:val="1005"/>
        </w:numPr>
        <w:pStyle w:val="Compact"/>
      </w:pPr>
      <w:r>
        <w:t xml:space="preserve">Optimized laboratory workflows by implementing a digital data management system, reducing processing time by 20%.</w:t>
      </w:r>
    </w:p>
    <w:p>
      <w:pPr>
        <w:numPr>
          <w:ilvl w:val="0"/>
          <w:numId w:val="1005"/>
        </w:numPr>
        <w:pStyle w:val="Compact"/>
      </w:pPr>
      <w:r>
        <w:t xml:space="preserve">Trained junior chemists on equipment operation and safety protocols, contributing to a 30% increase in team efficiency.</w:t>
      </w:r>
    </w:p>
    <w:bookmarkEnd w:id="24"/>
    <w:bookmarkEnd w:id="25"/>
    <w:bookmarkStart w:id="26" w:name="skills"/>
    <w:p>
      <w:pPr>
        <w:pStyle w:val="Heading2"/>
      </w:pPr>
      <w:r>
        <w:t xml:space="preserve">Skills</w:t>
      </w:r>
    </w:p>
    <w:p>
      <w:pPr>
        <w:numPr>
          <w:ilvl w:val="0"/>
          <w:numId w:val="1006"/>
        </w:numPr>
        <w:pStyle w:val="Compact"/>
      </w:pPr>
      <w:r>
        <w:rPr>
          <w:bCs/>
          <w:b/>
        </w:rPr>
        <w:t xml:space="preserve">Technical Skills:</w:t>
      </w:r>
      <w:r>
        <w:t xml:space="preserve"> </w:t>
      </w:r>
      <w:r>
        <w:t xml:space="preserve">HPLC, GC-MS, NMR spectroscopy, FTIR, Mass Spectrometry, Chromatography</w:t>
      </w:r>
    </w:p>
    <w:p>
      <w:pPr>
        <w:numPr>
          <w:ilvl w:val="0"/>
          <w:numId w:val="1006"/>
        </w:numPr>
        <w:pStyle w:val="Compact"/>
      </w:pPr>
      <w:r>
        <w:rPr>
          <w:bCs/>
          <w:b/>
        </w:rPr>
        <w:t xml:space="preserve">Laboratory Proficiency:</w:t>
      </w:r>
      <w:r>
        <w:t xml:space="preserve"> </w:t>
      </w:r>
      <w:r>
        <w:t xml:space="preserve">Sample preparation, instrument calibration, data analysis using ChemDraw and OriginLab</w:t>
      </w:r>
    </w:p>
    <w:p>
      <w:pPr>
        <w:numPr>
          <w:ilvl w:val="0"/>
          <w:numId w:val="1006"/>
        </w:numPr>
        <w:pStyle w:val="Compact"/>
      </w:pPr>
      <w:r>
        <w:rPr>
          <w:bCs/>
          <w:b/>
        </w:rPr>
        <w:t xml:space="preserve">Industry Knowledge:</w:t>
      </w:r>
      <w:r>
        <w:t xml:space="preserve"> </w:t>
      </w:r>
      <w:r>
        <w:t xml:space="preserve">Pharmaceutical manufacturing processes (GMP), environmental regulations (EU Directive 2019/1365), food safety standards</w:t>
      </w:r>
    </w:p>
    <w:p>
      <w:pPr>
        <w:numPr>
          <w:ilvl w:val="0"/>
          <w:numId w:val="1006"/>
        </w:numPr>
        <w:pStyle w:val="Compact"/>
      </w:pPr>
      <w:r>
        <w:rPr>
          <w:bCs/>
          <w:b/>
        </w:rPr>
        <w:t xml:space="preserve">Software:</w:t>
      </w:r>
      <w:r>
        <w:t xml:space="preserve"> </w:t>
      </w:r>
      <w:r>
        <w:t xml:space="preserve">Microsoft Office Suite, LabVIEW, ELN (Electronic Lab Notebook)</w:t>
      </w:r>
    </w:p>
    <w:p>
      <w:pPr>
        <w:numPr>
          <w:ilvl w:val="0"/>
          <w:numId w:val="1006"/>
        </w:numPr>
        <w:pStyle w:val="Compact"/>
      </w:pPr>
      <w:r>
        <w:rPr>
          <w:bCs/>
          <w:b/>
        </w:rPr>
        <w:t xml:space="preserve">Languages:</w:t>
      </w:r>
      <w:r>
        <w:t xml:space="preserve"> </w:t>
      </w:r>
      <w:r>
        <w:t xml:space="preserve">Italian (native), English (fluent), Spanish (intermediate)</w:t>
      </w:r>
    </w:p>
    <w:bookmarkEnd w:id="26"/>
    <w:bookmarkStart w:id="27" w:name="certifications"/>
    <w:p>
      <w:pPr>
        <w:pStyle w:val="Heading2"/>
      </w:pPr>
      <w:r>
        <w:t xml:space="preserve">Certifications</w:t>
      </w:r>
    </w:p>
    <w:p>
      <w:pPr>
        <w:pStyle w:val="FirstParagraph"/>
      </w:pPr>
      <w:r>
        <w:rPr>
          <w:bCs/>
          <w:b/>
        </w:rPr>
        <w:t xml:space="preserve">Certified Analytical Chemist (CAC)</w:t>
      </w:r>
      <w:r>
        <w:br/>
      </w:r>
      <w:r>
        <w:t xml:space="preserve">Italian Association of Analytical Chemists, 2021</w:t>
      </w:r>
    </w:p>
    <w:p>
      <w:pPr>
        <w:pStyle w:val="BodyText"/>
      </w:pPr>
      <w:r>
        <w:rPr>
          <w:bCs/>
          <w:b/>
        </w:rPr>
        <w:t xml:space="preserve">OHSAS 18001: Occupational Health and Safety Management System</w:t>
      </w:r>
      <w:r>
        <w:br/>
      </w:r>
      <w:r>
        <w:t xml:space="preserve">Accredited Training Institute, Milan, Italy, 2020</w:t>
      </w:r>
    </w:p>
    <w:p>
      <w:pPr>
        <w:pStyle w:val="BodyText"/>
      </w:pPr>
      <w:r>
        <w:rPr>
          <w:bCs/>
          <w:b/>
        </w:rPr>
        <w:t xml:space="preserve">EU REACH Regulation Compliance Training</w:t>
      </w:r>
      <w:r>
        <w:br/>
      </w:r>
      <w:r>
        <w:t xml:space="preserve">European Chemicals Agency (ECHA), 2019</w:t>
      </w:r>
    </w:p>
    <w:bookmarkEnd w:id="27"/>
    <w:bookmarkStart w:id="28" w:name="professional-affiliations"/>
    <w:p>
      <w:pPr>
        <w:pStyle w:val="Heading2"/>
      </w:pPr>
      <w:r>
        <w:t xml:space="preserve">Professional Affiliations</w:t>
      </w:r>
    </w:p>
    <w:p>
      <w:pPr>
        <w:numPr>
          <w:ilvl w:val="0"/>
          <w:numId w:val="1007"/>
        </w:numPr>
        <w:pStyle w:val="Compact"/>
      </w:pPr>
      <w:r>
        <w:t xml:space="preserve">Member of the Italian Society of Analytical Chemistry (SICA)</w:t>
      </w:r>
    </w:p>
    <w:p>
      <w:pPr>
        <w:numPr>
          <w:ilvl w:val="0"/>
          <w:numId w:val="1007"/>
        </w:numPr>
        <w:pStyle w:val="Compact"/>
      </w:pPr>
      <w:r>
        <w:t xml:space="preserve">Active participant in the Milan Chapter of the American Chemical Society (ACS)</w:t>
      </w:r>
    </w:p>
    <w:bookmarkEnd w:id="28"/>
    <w:bookmarkStart w:id="29" w:name="projects-contributions"/>
    <w:p>
      <w:pPr>
        <w:pStyle w:val="Heading2"/>
      </w:pPr>
      <w:r>
        <w:t xml:space="preserve">Projects &amp; Contributions</w:t>
      </w:r>
    </w:p>
    <w:p>
      <w:pPr>
        <w:pStyle w:val="FirstParagraph"/>
      </w:pPr>
      <w:r>
        <w:rPr>
          <w:bCs/>
          <w:b/>
        </w:rPr>
        <w:t xml:space="preserve">Smart Water Monitoring Initiative (Milano 2030)</w:t>
      </w:r>
      <w:r>
        <w:br/>
      </w:r>
      <w:r>
        <w:t xml:space="preserve">Collaborated with the Milan Municipalities to deploy real-time sensors for tracking water quality in the city’s aqueducts. The project reduced contamination incidents by 40% in two years.</w:t>
      </w:r>
    </w:p>
    <w:p>
      <w:pPr>
        <w:pStyle w:val="BodyText"/>
      </w:pPr>
      <w:r>
        <w:rPr>
          <w:bCs/>
          <w:b/>
        </w:rPr>
        <w:t xml:space="preserve">Pharmaceutical Waste Management Study</w:t>
      </w:r>
      <w:r>
        <w:br/>
      </w:r>
      <w:r>
        <w:t xml:space="preserve">Published a report analyzing pharmaceutical waste disposal practices in Italy Milan, advocating for stricter regulations to prevent environmental harm.</w:t>
      </w:r>
    </w:p>
    <w:bookmarkEnd w:id="29"/>
    <w:bookmarkStart w:id="30" w:name="references"/>
    <w:p>
      <w:pPr>
        <w:pStyle w:val="Heading2"/>
      </w:pPr>
      <w:r>
        <w:t xml:space="preserve">References</w:t>
      </w:r>
    </w:p>
    <w:p>
      <w:pPr>
        <w:pStyle w:val="FirstParagraph"/>
      </w:pPr>
      <w:r>
        <w:t xml:space="preserve">Available upon request. Contact: maria.rossi@chemist.it</w:t>
      </w:r>
    </w:p>
    <w:p>
      <w:pPr>
        <w:pStyle w:val="BodyText"/>
      </w:pPr>
      <w:r>
        <w:t xml:space="preserve">© 2023 Maria Rossi | Resume for Chemist in Italy Milan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Chemist in Italy Milan</dc:title>
  <dc:creator/>
  <cp:keywords/>
  <dcterms:created xsi:type="dcterms:W3CDTF">2026-07-23T04:40:02Z</dcterms:created>
  <dcterms:modified xsi:type="dcterms:W3CDTF">2026-07-23T04:40:02Z</dcterms:modified>
</cp:coreProperties>
</file>

<file path=docProps/custom.xml><?xml version="1.0" encoding="utf-8"?>
<Properties xmlns="http://schemas.openxmlformats.org/officeDocument/2006/custom-properties" xmlns:vt="http://schemas.openxmlformats.org/officeDocument/2006/docPropsVTypes"/>
</file>