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Nigeria</w:t>
      </w:r>
      <w:r>
        <w:t xml:space="preserve"> </w:t>
      </w:r>
      <w:r>
        <w:t xml:space="preserve">Abuja</w:t>
      </w:r>
    </w:p>
    <w:bookmarkStart w:id="28" w:name="resume-for-a-chemist-in-nigeria-abuja"/>
    <w:p>
      <w:pPr>
        <w:pStyle w:val="Heading1"/>
      </w:pPr>
      <w:r>
        <w:t xml:space="preserve">Resume for a Chemist in Nigeria Abuja</w:t>
      </w:r>
    </w:p>
    <w:p>
      <w:pPr>
        <w:pStyle w:val="FirstParagraph"/>
      </w:pPr>
      <w:r>
        <w:rPr>
          <w:bCs/>
          <w:b/>
        </w:rPr>
        <w:t xml:space="preserve">Name:</w:t>
      </w:r>
      <w:r>
        <w:t xml:space="preserve"> </w:t>
      </w:r>
      <w:r>
        <w:t xml:space="preserve">John Adebayo</w:t>
      </w:r>
    </w:p>
    <w:p>
      <w:pPr>
        <w:pStyle w:val="BodyText"/>
      </w:pPr>
      <w:r>
        <w:rPr>
          <w:bCs/>
          <w:b/>
        </w:rPr>
        <w:t xml:space="preserve">Email:</w:t>
      </w:r>
      <w:r>
        <w:t xml:space="preserve"> </w:t>
      </w:r>
      <w:r>
        <w:t xml:space="preserve">john.adebayo@example.com</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Abuja, Nigeria</w:t>
      </w:r>
    </w:p>
    <w:bookmarkStart w:id="20" w:name="professional-summary"/>
    <w:p>
      <w:pPr>
        <w:pStyle w:val="Heading2"/>
      </w:pPr>
      <w:r>
        <w:t xml:space="preserve">Professional Summary</w:t>
      </w:r>
    </w:p>
    <w:p>
      <w:pPr>
        <w:pStyle w:val="FirstParagraph"/>
      </w:pPr>
      <w:r>
        <w:t xml:space="preserve">A dedicated and skilled Chemist with over 7 years of experience in analytical chemistry, research, and quality control. Specialized in chemical analysis, formulation development, and environmental monitoring. Committed to advancing scientific innovation in Nigeria’s capital city, Abuja. Proven track record of delivering accurate results for government agencies, pharmaceutical companies, and academic institutions. Passionate about leveraging chemical expertise to address local challenges such as water quality testing and industrial compliance. A graduate of the University of Abuja with a Master’s in Chemistry and a certified professional with the Nigerian Society of Chemical Engineers (NSCE).</w:t>
      </w:r>
    </w:p>
    <w:bookmarkEnd w:id="20"/>
    <w:bookmarkStart w:id="21" w:name="education"/>
    <w:p>
      <w:pPr>
        <w:pStyle w:val="Heading2"/>
      </w:pPr>
      <w:r>
        <w:t xml:space="preserve">Education</w:t>
      </w:r>
    </w:p>
    <w:p>
      <w:pPr>
        <w:numPr>
          <w:ilvl w:val="0"/>
          <w:numId w:val="1001"/>
        </w:numPr>
        <w:pStyle w:val="Compact"/>
      </w:pPr>
      <w:r>
        <w:rPr>
          <w:bCs/>
          <w:b/>
        </w:rPr>
        <w:t xml:space="preserve">Master of Science in Chemistry</w:t>
      </w:r>
      <w:r>
        <w:t xml:space="preserve">, University of Abuja, Nigeria (2015–2017)</w:t>
      </w:r>
    </w:p>
    <w:p>
      <w:pPr>
        <w:numPr>
          <w:ilvl w:val="0"/>
          <w:numId w:val="1001"/>
        </w:numPr>
        <w:pStyle w:val="Compact"/>
      </w:pPr>
      <w:r>
        <w:rPr>
          <w:bCs/>
          <w:b/>
        </w:rPr>
        <w:t xml:space="preserve">Bachelor of Science in Chemistry</w:t>
      </w:r>
      <w:r>
        <w:t xml:space="preserve">, Ahmadu Bello University, Zaria, Nigeria (2011–2015)</w:t>
      </w:r>
    </w:p>
    <w:bookmarkEnd w:id="21"/>
    <w:bookmarkStart w:id="22" w:name="professional-experience"/>
    <w:p>
      <w:pPr>
        <w:pStyle w:val="Heading2"/>
      </w:pPr>
      <w:r>
        <w:t xml:space="preserve">Professional Experience</w:t>
      </w:r>
    </w:p>
    <w:p>
      <w:pPr>
        <w:pStyle w:val="FirstParagraph"/>
      </w:pPr>
      <w:r>
        <w:rPr>
          <w:bCs/>
          <w:b/>
        </w:rPr>
        <w:t xml:space="preserve">Senior Analytical Chemist</w:t>
      </w:r>
      <w:r>
        <w:br/>
      </w:r>
      <w:r>
        <w:rPr>
          <w:iCs/>
          <w:i/>
        </w:rPr>
        <w:t xml:space="preserve">National Environmental Standards and Regulations Enforcement Agency (NESREA), Abuja, Nigeria</w:t>
      </w:r>
      <w:r>
        <w:br/>
      </w:r>
      <w:r>
        <w:rPr>
          <w:iCs/>
          <w:i/>
        </w:rPr>
        <w:t xml:space="preserve">January 2020 – Present</w:t>
      </w:r>
    </w:p>
    <w:p>
      <w:pPr>
        <w:numPr>
          <w:ilvl w:val="0"/>
          <w:numId w:val="1002"/>
        </w:numPr>
        <w:pStyle w:val="Compact"/>
      </w:pPr>
      <w:r>
        <w:t xml:space="preserve">Conducts comprehensive chemical analysis of water, air, and soil samples to ensure compliance with Nigerian environmental regulations.</w:t>
      </w:r>
    </w:p>
    <w:p>
      <w:pPr>
        <w:numPr>
          <w:ilvl w:val="0"/>
          <w:numId w:val="1002"/>
        </w:numPr>
        <w:pStyle w:val="Compact"/>
      </w:pPr>
      <w:r>
        <w:t xml:space="preserve">Develops and implements standardized protocols for laboratory testing in collaboration with the Abuja Municipal Area Council (AMAC).</w:t>
      </w:r>
    </w:p>
    <w:p>
      <w:pPr>
        <w:numPr>
          <w:ilvl w:val="0"/>
          <w:numId w:val="1002"/>
        </w:numPr>
        <w:pStyle w:val="Compact"/>
      </w:pPr>
      <w:r>
        <w:t xml:space="preserve">Provides expert testimony in legal cases involving environmental violations, supported by accurate chemical data.</w:t>
      </w:r>
    </w:p>
    <w:p>
      <w:pPr>
        <w:numPr>
          <w:ilvl w:val="0"/>
          <w:numId w:val="1002"/>
        </w:numPr>
        <w:pStyle w:val="Compact"/>
      </w:pPr>
      <w:r>
        <w:t xml:space="preserve">Supervises a team of 5 junior chemists, ensuring adherence to quality control procedures and safety protocols.</w:t>
      </w:r>
    </w:p>
    <w:p>
      <w:pPr>
        <w:pStyle w:val="FirstParagraph"/>
      </w:pPr>
      <w:r>
        <w:rPr>
          <w:bCs/>
          <w:b/>
        </w:rPr>
        <w:t xml:space="preserve">Research Chemist</w:t>
      </w:r>
      <w:r>
        <w:br/>
      </w:r>
      <w:r>
        <w:rPr>
          <w:iCs/>
          <w:i/>
        </w:rPr>
        <w:t xml:space="preserve">National Institute for Freshwater Fisheries Research (NIFR), Abuja, Nigeria</w:t>
      </w:r>
      <w:r>
        <w:br/>
      </w:r>
      <w:r>
        <w:rPr>
          <w:iCs/>
          <w:i/>
        </w:rPr>
        <w:t xml:space="preserve">June 2017 – December 2019</w:t>
      </w:r>
    </w:p>
    <w:p>
      <w:pPr>
        <w:numPr>
          <w:ilvl w:val="0"/>
          <w:numId w:val="1003"/>
        </w:numPr>
        <w:pStyle w:val="Compact"/>
      </w:pPr>
      <w:r>
        <w:t xml:space="preserve">Conducted research on the chemical composition of freshwater ecosystems in the Abuja region to support sustainable fisheries management.</w:t>
      </w:r>
    </w:p>
    <w:p>
      <w:pPr>
        <w:numPr>
          <w:ilvl w:val="0"/>
          <w:numId w:val="1003"/>
        </w:numPr>
        <w:pStyle w:val="Compact"/>
      </w:pPr>
      <w:r>
        <w:t xml:space="preserve">Published a study on heavy metal contamination in local water bodies, contributing to policy reforms by the Federal Ministry of Environment.</w:t>
      </w:r>
    </w:p>
    <w:p>
      <w:pPr>
        <w:numPr>
          <w:ilvl w:val="0"/>
          <w:numId w:val="1003"/>
        </w:numPr>
        <w:pStyle w:val="Compact"/>
      </w:pPr>
      <w:r>
        <w:t xml:space="preserve">Collaborated with international partners to secure funding for projects focused on chemical pollution mitigation in Nigeria.</w:t>
      </w:r>
    </w:p>
    <w:p>
      <w:pPr>
        <w:pStyle w:val="FirstParagraph"/>
      </w:pPr>
      <w:r>
        <w:rPr>
          <w:bCs/>
          <w:b/>
        </w:rPr>
        <w:t xml:space="preserve">Chemist Intern</w:t>
      </w:r>
      <w:r>
        <w:br/>
      </w:r>
      <w:r>
        <w:rPr>
          <w:iCs/>
          <w:i/>
        </w:rPr>
        <w:t xml:space="preserve">Kano Pharmaceutical Company Limited, Abuja Branch</w:t>
      </w:r>
      <w:r>
        <w:br/>
      </w:r>
      <w:r>
        <w:rPr>
          <w:iCs/>
          <w:i/>
        </w:rPr>
        <w:t xml:space="preserve">July 2014 – December 2014</w:t>
      </w:r>
    </w:p>
    <w:p>
      <w:pPr>
        <w:numPr>
          <w:ilvl w:val="0"/>
          <w:numId w:val="1004"/>
        </w:numPr>
        <w:pStyle w:val="Compact"/>
      </w:pPr>
      <w:r>
        <w:t xml:space="preserve">Assisted in the formulation and quality testing of pharmaceutical products under GMP (Good Manufacturing Practices) standards.</w:t>
      </w:r>
    </w:p>
    <w:p>
      <w:pPr>
        <w:numPr>
          <w:ilvl w:val="0"/>
          <w:numId w:val="1004"/>
        </w:numPr>
        <w:pStyle w:val="Compact"/>
      </w:pPr>
      <w:r>
        <w:t xml:space="preserve">Performed routine chemical analyses to ensure product safety and efficacy, aligning with Nigeria’s National Agency for Food and Drug Administration and Control (NAFDAC) guidelines.</w:t>
      </w:r>
    </w:p>
    <w:bookmarkEnd w:id="22"/>
    <w:bookmarkStart w:id="23" w:name="key-skills"/>
    <w:p>
      <w:pPr>
        <w:pStyle w:val="Heading2"/>
      </w:pPr>
      <w:r>
        <w:t xml:space="preserve">Key Skills</w:t>
      </w:r>
    </w:p>
    <w:p>
      <w:pPr>
        <w:numPr>
          <w:ilvl w:val="0"/>
          <w:numId w:val="1005"/>
        </w:numPr>
        <w:pStyle w:val="Compact"/>
      </w:pPr>
      <w:r>
        <w:t xml:space="preserve">Expertise in Gas Chromatography (GC), High-Performance Liquid Chromatography (HPLC), and Atomic Absorption Spectroscopy (AAS).</w:t>
      </w:r>
    </w:p>
    <w:p>
      <w:pPr>
        <w:numPr>
          <w:ilvl w:val="0"/>
          <w:numId w:val="1005"/>
        </w:numPr>
        <w:pStyle w:val="Compact"/>
      </w:pPr>
      <w:r>
        <w:t xml:space="preserve">Proficient in chemical data analysis using software like ChemDraw, OriginPro, and SPSS.</w:t>
      </w:r>
    </w:p>
    <w:p>
      <w:pPr>
        <w:numPr>
          <w:ilvl w:val="0"/>
          <w:numId w:val="1005"/>
        </w:numPr>
        <w:pStyle w:val="Compact"/>
      </w:pPr>
      <w:r>
        <w:t xml:space="preserve">Strong understanding of Nigerian environmental and pharmaceutical regulations, including NAFDAC and NESREA standards.</w:t>
      </w:r>
    </w:p>
    <w:p>
      <w:pPr>
        <w:numPr>
          <w:ilvl w:val="0"/>
          <w:numId w:val="1005"/>
        </w:numPr>
        <w:pStyle w:val="Compact"/>
      </w:pPr>
      <w:r>
        <w:t xml:space="preserve">Certified in Occupational Health and Safety (OHSAS 18001) for laboratory environments.</w:t>
      </w:r>
    </w:p>
    <w:p>
      <w:pPr>
        <w:numPr>
          <w:ilvl w:val="0"/>
          <w:numId w:val="1005"/>
        </w:numPr>
        <w:pStyle w:val="Compact"/>
      </w:pPr>
      <w:r>
        <w:t xml:space="preserve">Fluent in English and Hausa, with basic knowledge of Igbo for community engagement in Abuja.</w:t>
      </w:r>
    </w:p>
    <w:bookmarkEnd w:id="23"/>
    <w:bookmarkStart w:id="24" w:name="certifications-professional-development"/>
    <w:p>
      <w:pPr>
        <w:pStyle w:val="Heading2"/>
      </w:pPr>
      <w:r>
        <w:t xml:space="preserve">Certifications &amp; Professional Development</w:t>
      </w:r>
    </w:p>
    <w:p>
      <w:pPr>
        <w:numPr>
          <w:ilvl w:val="0"/>
          <w:numId w:val="1006"/>
        </w:numPr>
        <w:pStyle w:val="Compact"/>
      </w:pPr>
      <w:r>
        <w:rPr>
          <w:bCs/>
          <w:b/>
        </w:rPr>
        <w:t xml:space="preserve">Nigerian Society of Chemical Engineers (NSCE) Membership</w:t>
      </w:r>
      <w:r>
        <w:t xml:space="preserve"> </w:t>
      </w:r>
      <w:r>
        <w:t xml:space="preserve">– 2018</w:t>
      </w:r>
    </w:p>
    <w:p>
      <w:pPr>
        <w:numPr>
          <w:ilvl w:val="0"/>
          <w:numId w:val="1006"/>
        </w:numPr>
        <w:pStyle w:val="Compact"/>
      </w:pPr>
      <w:r>
        <w:rPr>
          <w:bCs/>
          <w:b/>
        </w:rPr>
        <w:t xml:space="preserve">Certified Environmental Chemist (CEC)</w:t>
      </w:r>
      <w:r>
        <w:t xml:space="preserve">, International Union of Pure and Applied Chemistry (IUPAC) – 2021</w:t>
      </w:r>
    </w:p>
    <w:p>
      <w:pPr>
        <w:numPr>
          <w:ilvl w:val="0"/>
          <w:numId w:val="1006"/>
        </w:numPr>
        <w:pStyle w:val="Compact"/>
      </w:pPr>
      <w:r>
        <w:rPr>
          <w:bCs/>
          <w:b/>
        </w:rPr>
        <w:t xml:space="preserve">Advanced Laboratory Safety Training</w:t>
      </w:r>
      <w:r>
        <w:t xml:space="preserve">, Abuja Institute of Technology – 2019</w:t>
      </w:r>
    </w:p>
    <w:p>
      <w:pPr>
        <w:numPr>
          <w:ilvl w:val="0"/>
          <w:numId w:val="1006"/>
        </w:numPr>
        <w:pStyle w:val="Compact"/>
      </w:pPr>
      <w:r>
        <w:rPr>
          <w:bCs/>
          <w:b/>
        </w:rPr>
        <w:t xml:space="preserve">Project Management Professional (PMP) Certification</w:t>
      </w:r>
      <w:r>
        <w:t xml:space="preserve">, PMI – 2020 (relevant for managing research projects in Nigeria).</w:t>
      </w:r>
    </w:p>
    <w:bookmarkEnd w:id="24"/>
    <w:bookmarkStart w:id="25"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Hausa (Proficient)</w:t>
      </w:r>
    </w:p>
    <w:p>
      <w:pPr>
        <w:numPr>
          <w:ilvl w:val="0"/>
          <w:numId w:val="1007"/>
        </w:numPr>
        <w:pStyle w:val="Compact"/>
      </w:pPr>
      <w:r>
        <w:t xml:space="preserve">Igbo (Basic)</w:t>
      </w:r>
    </w:p>
    <w:bookmarkEnd w:id="25"/>
    <w:bookmarkStart w:id="26" w:name="community-involvement"/>
    <w:p>
      <w:pPr>
        <w:pStyle w:val="Heading2"/>
      </w:pPr>
      <w:r>
        <w:t xml:space="preserve">Community Involvement</w:t>
      </w:r>
    </w:p>
    <w:p>
      <w:pPr>
        <w:pStyle w:val="FirstParagraph"/>
      </w:pPr>
      <w:r>
        <w:t xml:space="preserve">Active member of the Abuja Science and Innovation Forum, where I contribute to public awareness campaigns on chemical safety and environmental protection. Volunteered as a mentor for young scientists in Abuja’s secondary schools, encouraging interest in STEM fields. Participated in the 2023 National Science Festival, presenting workshops on chemical pollution and sustainable practices tailored to Nigeria’s urban centers.</w:t>
      </w:r>
    </w:p>
    <w:bookmarkEnd w:id="26"/>
    <w:bookmarkStart w:id="27" w:name="references"/>
    <w:p>
      <w:pPr>
        <w:pStyle w:val="Heading2"/>
      </w:pPr>
      <w:r>
        <w:t xml:space="preserve">References</w:t>
      </w:r>
    </w:p>
    <w:p>
      <w:pPr>
        <w:pStyle w:val="FirstParagraph"/>
      </w:pPr>
      <w:r>
        <w:t xml:space="preserve">Available upon request. Contact the candidate via email or phone for details.</w:t>
      </w:r>
    </w:p>
    <w:bookmarkEnd w:id="27"/>
    <w:p>
      <w:pPr>
        <w:pStyle w:val="BodyText"/>
      </w:pPr>
      <w:r>
        <w:t xml:space="preserve">This resume is tailored for a Chemist in Nigeria Abuja, emphasizing local expertise and professional achievements within the region.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Nigeria Abuja</dc:title>
  <dc:creator/>
  <dc:language>en</dc:language>
  <cp:keywords/>
  <dcterms:created xsi:type="dcterms:W3CDTF">2026-07-21T09:09:04Z</dcterms:created>
  <dcterms:modified xsi:type="dcterms:W3CDTF">2026-07-21T09:09:04Z</dcterms:modified>
</cp:coreProperties>
</file>

<file path=docProps/custom.xml><?xml version="1.0" encoding="utf-8"?>
<Properties xmlns="http://schemas.openxmlformats.org/officeDocument/2006/custom-properties" xmlns:vt="http://schemas.openxmlformats.org/officeDocument/2006/docPropsVTypes"/>
</file>