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Spain</w:t>
      </w:r>
      <w:r>
        <w:t xml:space="preserve"> </w:t>
      </w:r>
      <w:r>
        <w:t xml:space="preserve">Barcelona</w:t>
      </w:r>
    </w:p>
    <w:bookmarkStart w:id="34" w:name="Xd4b0d51f51cece55dcdf7f7dc522efec3284802"/>
    <w:p>
      <w:pPr>
        <w:pStyle w:val="Heading1"/>
      </w:pPr>
      <w:r>
        <w:t xml:space="preserve">Resume: Professional Chemist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Lopez</w:t>
      </w:r>
      <w:r>
        <w:br/>
      </w:r>
      <w:r>
        <w:rPr>
          <w:bCs/>
          <w:b/>
        </w:rPr>
        <w:t xml:space="preserve">Email:</w:t>
      </w:r>
      <w:r>
        <w:t xml:space="preserve"> </w:t>
      </w:r>
      <w:r>
        <w:t xml:space="preserve">maria.lopez@chemresumes.com</w:t>
      </w:r>
      <w:r>
        <w:br/>
      </w:r>
      <w:r>
        <w:rPr>
          <w:bCs/>
          <w:b/>
        </w:rPr>
        <w:t xml:space="preserve">Phone:</w:t>
      </w:r>
      <w:r>
        <w:t xml:space="preserve"> </w:t>
      </w:r>
      <w:r>
        <w:t xml:space="preserve">+34 654 321 987</w:t>
      </w:r>
      <w:r>
        <w:br/>
      </w:r>
      <w:r>
        <w:rPr>
          <w:bCs/>
          <w:b/>
        </w:rPr>
        <w:t xml:space="preserve">Address:</w:t>
      </w:r>
      <w:r>
        <w:t xml:space="preserve"> </w:t>
      </w:r>
      <w:r>
        <w:t xml:space="preserve">Carrer de la Ciutat, 123, Barcelona, Spain</w:t>
      </w:r>
      <w:r>
        <w:br/>
      </w:r>
      <w:r>
        <w:rPr>
          <w:bCs/>
          <w:b/>
        </w:rPr>
        <w:t xml:space="preserve">Languages:</w:t>
      </w:r>
      <w:r>
        <w:t xml:space="preserve"> </w:t>
      </w:r>
      <w:r>
        <w:t xml:space="preserve">Spanish (native), English (fluent), Catalan (intermediate)</w:t>
      </w:r>
    </w:p>
    <w:bookmarkEnd w:id="20"/>
    <w:bookmarkStart w:id="21" w:name="professional-summary"/>
    <w:p>
      <w:pPr>
        <w:pStyle w:val="Heading2"/>
      </w:pPr>
      <w:r>
        <w:t xml:space="preserve">Professional Summary</w:t>
      </w:r>
    </w:p>
    <w:p>
      <w:pPr>
        <w:pStyle w:val="FirstParagraph"/>
      </w:pPr>
      <w:r>
        <w:t xml:space="preserve">A dedicated and passionate Chemist with over 8 years of experience in analytical chemistry, pharmaceutical research, and environmental monitoring. Based in Spain Barcelona, I specialize in developing innovative solutions for chemical challenges while adhering to the highest standards of safety and scientific integrity. My work has contributed to advancements in drug formulation, sustainability initiatives, and quality control processes. I am deeply committed to leveraging my expertise to support the growing demands of the chemical industry in Spain and beyond.</w:t>
      </w:r>
    </w:p>
    <w:bookmarkEnd w:id="21"/>
    <w:bookmarkStart w:id="25" w:name="work-experience"/>
    <w:p>
      <w:pPr>
        <w:pStyle w:val="Heading2"/>
      </w:pPr>
      <w:r>
        <w:t xml:space="preserve">Work Experience</w:t>
      </w:r>
    </w:p>
    <w:bookmarkStart w:id="22" w:name="senior-analytical-chemist"/>
    <w:p>
      <w:pPr>
        <w:pStyle w:val="Heading3"/>
      </w:pPr>
      <w:r>
        <w:t xml:space="preserve">Senior Analytical Chemist</w:t>
      </w:r>
    </w:p>
    <w:p>
      <w:pPr>
        <w:pStyle w:val="FirstParagraph"/>
      </w:pPr>
      <w:r>
        <w:rPr>
          <w:bCs/>
          <w:b/>
        </w:rPr>
        <w:t xml:space="preserve">EcoChem Research Lab, Barcelona, Spain</w:t>
      </w:r>
    </w:p>
    <w:p>
      <w:pPr>
        <w:pStyle w:val="BodyText"/>
      </w:pPr>
      <w:r>
        <w:rPr>
          <w:iCs/>
          <w:i/>
        </w:rPr>
        <w:t xml:space="preserve">June 2019 – Present</w:t>
      </w:r>
    </w:p>
    <w:p>
      <w:pPr>
        <w:numPr>
          <w:ilvl w:val="0"/>
          <w:numId w:val="1001"/>
        </w:numPr>
        <w:pStyle w:val="Compact"/>
      </w:pPr>
      <w:r>
        <w:t xml:space="preserve">Lead the development of advanced analytical techniques for environmental pollutant detection in water and soil samples.</w:t>
      </w:r>
    </w:p>
    <w:p>
      <w:pPr>
        <w:numPr>
          <w:ilvl w:val="0"/>
          <w:numId w:val="1001"/>
        </w:numPr>
        <w:pStyle w:val="Compact"/>
      </w:pPr>
      <w:r>
        <w:t xml:space="preserve">Collaborated with interdisciplinary teams to optimize pharmaceutical formulations for biocompatibility and efficacy.</w:t>
      </w:r>
    </w:p>
    <w:p>
      <w:pPr>
        <w:numPr>
          <w:ilvl w:val="0"/>
          <w:numId w:val="1001"/>
        </w:numPr>
        <w:pStyle w:val="Compact"/>
      </w:pPr>
      <w:r>
        <w:t xml:space="preserve">Managed a team of 5 junior chemists, providing mentorship and ensuring compliance with ISO standards in the laboratory.</w:t>
      </w:r>
    </w:p>
    <w:p>
      <w:pPr>
        <w:numPr>
          <w:ilvl w:val="0"/>
          <w:numId w:val="1001"/>
        </w:numPr>
        <w:pStyle w:val="Compact"/>
      </w:pPr>
      <w:r>
        <w:t xml:space="preserve">Published 3 peer-reviewed articles on sustainable chemical processes in *Journal of Environmental Chemistry* (Spain).</w:t>
      </w:r>
    </w:p>
    <w:p>
      <w:pPr>
        <w:numPr>
          <w:ilvl w:val="0"/>
          <w:numId w:val="1001"/>
        </w:numPr>
        <w:pStyle w:val="Compact"/>
      </w:pPr>
      <w:r>
        <w:t xml:space="preserve">Represented the company at the Barcelona International Chemical Symposium, presenting research on green chemistry applications.</w:t>
      </w:r>
    </w:p>
    <w:bookmarkEnd w:id="22"/>
    <w:bookmarkStart w:id="23" w:name="research-chemist"/>
    <w:p>
      <w:pPr>
        <w:pStyle w:val="Heading3"/>
      </w:pPr>
      <w:r>
        <w:t xml:space="preserve">Research Chemist</w:t>
      </w:r>
    </w:p>
    <w:p>
      <w:pPr>
        <w:pStyle w:val="FirstParagraph"/>
      </w:pPr>
      <w:r>
        <w:rPr>
          <w:bCs/>
          <w:b/>
        </w:rPr>
        <w:t xml:space="preserve">PharmaTech S.A., Barcelona, Spain</w:t>
      </w:r>
    </w:p>
    <w:p>
      <w:pPr>
        <w:pStyle w:val="BodyText"/>
      </w:pPr>
      <w:r>
        <w:rPr>
          <w:iCs/>
          <w:i/>
        </w:rPr>
        <w:t xml:space="preserve">January 2015 – May 2019</w:t>
      </w:r>
    </w:p>
    <w:p>
      <w:pPr>
        <w:numPr>
          <w:ilvl w:val="0"/>
          <w:numId w:val="1002"/>
        </w:numPr>
        <w:pStyle w:val="Compact"/>
      </w:pPr>
      <w:r>
        <w:t xml:space="preserve">Contributed to the development of a novel drug delivery system for chronic disease management, resulting in a patent filing.</w:t>
      </w:r>
    </w:p>
    <w:p>
      <w:pPr>
        <w:numPr>
          <w:ilvl w:val="0"/>
          <w:numId w:val="1002"/>
        </w:numPr>
        <w:pStyle w:val="Compact"/>
      </w:pPr>
      <w:r>
        <w:t xml:space="preserve">Conducted extensive spectroscopic and chromatographic analysis to ensure product purity and compliance with EU regulations.</w:t>
      </w:r>
    </w:p>
    <w:p>
      <w:pPr>
        <w:numPr>
          <w:ilvl w:val="0"/>
          <w:numId w:val="1002"/>
        </w:numPr>
        <w:pStyle w:val="Compact"/>
      </w:pPr>
      <w:r>
        <w:t xml:space="preserve">Partnered with universities in Spain Barcelona to establish joint research projects on medicinal chemistry.</w:t>
      </w:r>
    </w:p>
    <w:p>
      <w:pPr>
        <w:numPr>
          <w:ilvl w:val="0"/>
          <w:numId w:val="1002"/>
        </w:numPr>
        <w:pStyle w:val="Compact"/>
      </w:pPr>
      <w:r>
        <w:t xml:space="preserve">Trained over 20 interns in laboratory protocols, fostering a culture of innovation and precision.</w:t>
      </w:r>
    </w:p>
    <w:bookmarkEnd w:id="23"/>
    <w:bookmarkStart w:id="24" w:name="laboratory-assistant"/>
    <w:p>
      <w:pPr>
        <w:pStyle w:val="Heading3"/>
      </w:pPr>
      <w:r>
        <w:t xml:space="preserve">Laboratory Assistant</w:t>
      </w:r>
    </w:p>
    <w:p>
      <w:pPr>
        <w:pStyle w:val="FirstParagraph"/>
      </w:pPr>
      <w:r>
        <w:rPr>
          <w:bCs/>
          <w:b/>
        </w:rPr>
        <w:t xml:space="preserve">ChemLab Solutions, Valencia, Spain</w:t>
      </w:r>
    </w:p>
    <w:p>
      <w:pPr>
        <w:pStyle w:val="BodyText"/>
      </w:pPr>
      <w:r>
        <w:rPr>
          <w:iCs/>
          <w:i/>
        </w:rPr>
        <w:t xml:space="preserve">August 2012 – December 2014</w:t>
      </w:r>
    </w:p>
    <w:p>
      <w:pPr>
        <w:numPr>
          <w:ilvl w:val="0"/>
          <w:numId w:val="1003"/>
        </w:numPr>
        <w:pStyle w:val="Compact"/>
      </w:pPr>
      <w:r>
        <w:t xml:space="preserve">Assisted in the synthesis and characterization of organic compounds for academic research projects.</w:t>
      </w:r>
    </w:p>
    <w:p>
      <w:pPr>
        <w:numPr>
          <w:ilvl w:val="0"/>
          <w:numId w:val="1003"/>
        </w:numPr>
        <w:pStyle w:val="Compact"/>
      </w:pPr>
      <w:r>
        <w:t xml:space="preserve">Maintained laboratory equipment and ensured adherence to safety protocols in a high-throughput environment.</w:t>
      </w:r>
    </w:p>
    <w:p>
      <w:pPr>
        <w:numPr>
          <w:ilvl w:val="0"/>
          <w:numId w:val="1003"/>
        </w:numPr>
        <w:pStyle w:val="Compact"/>
      </w:pPr>
      <w:r>
        <w:t xml:space="preserve">Prepared detailed reports on experimental results, which were used to secure funding from the Spanish Ministry of Science.</w:t>
      </w:r>
    </w:p>
    <w:bookmarkEnd w:id="24"/>
    <w:bookmarkEnd w:id="25"/>
    <w:bookmarkStart w:id="28" w:name="education"/>
    <w:p>
      <w:pPr>
        <w:pStyle w:val="Heading2"/>
      </w:pPr>
      <w:r>
        <w:t xml:space="preserve">Education</w:t>
      </w:r>
    </w:p>
    <w:bookmarkStart w:id="26" w:name="msc-in-organic-chemistry"/>
    <w:p>
      <w:pPr>
        <w:pStyle w:val="Heading3"/>
      </w:pPr>
      <w:r>
        <w:t xml:space="preserve">MSc in Organic Chemistry</w:t>
      </w:r>
    </w:p>
    <w:p>
      <w:pPr>
        <w:pStyle w:val="FirstParagraph"/>
      </w:pPr>
      <w:r>
        <w:rPr>
          <w:bCs/>
          <w:b/>
        </w:rPr>
        <w:t xml:space="preserve">University of Barcelona, Spain</w:t>
      </w:r>
    </w:p>
    <w:p>
      <w:pPr>
        <w:pStyle w:val="BodyText"/>
      </w:pPr>
      <w:r>
        <w:rPr>
          <w:iCs/>
          <w:i/>
        </w:rPr>
        <w:t xml:space="preserve">Graduated: 2011</w:t>
      </w:r>
    </w:p>
    <w:p>
      <w:pPr>
        <w:numPr>
          <w:ilvl w:val="0"/>
          <w:numId w:val="1004"/>
        </w:numPr>
        <w:pStyle w:val="Compact"/>
      </w:pPr>
      <w:r>
        <w:t xml:space="preserve">Dissertation: "Synthesis of Bioactive Compounds for Anticancer Applications."</w:t>
      </w:r>
    </w:p>
    <w:p>
      <w:pPr>
        <w:numPr>
          <w:ilvl w:val="0"/>
          <w:numId w:val="1004"/>
        </w:numPr>
        <w:pStyle w:val="Compact"/>
      </w:pPr>
      <w:r>
        <w:t xml:space="preserve">Recipient of the Excellence in Research Award (2010).</w:t>
      </w:r>
    </w:p>
    <w:bookmarkEnd w:id="26"/>
    <w:bookmarkStart w:id="27" w:name="bsc-in-chemistry"/>
    <w:p>
      <w:pPr>
        <w:pStyle w:val="Heading3"/>
      </w:pPr>
      <w:r>
        <w:t xml:space="preserve">BSc in Chemistry</w:t>
      </w:r>
    </w:p>
    <w:p>
      <w:pPr>
        <w:pStyle w:val="FirstParagraph"/>
      </w:pPr>
      <w:r>
        <w:rPr>
          <w:bCs/>
          <w:b/>
        </w:rPr>
        <w:t xml:space="preserve">University of Madrid, Spain</w:t>
      </w:r>
    </w:p>
    <w:p>
      <w:pPr>
        <w:pStyle w:val="BodyText"/>
      </w:pPr>
      <w:r>
        <w:rPr>
          <w:iCs/>
          <w:i/>
        </w:rPr>
        <w:t xml:space="preserve">Graduated: 2008</w:t>
      </w:r>
    </w:p>
    <w:p>
      <w:pPr>
        <w:numPr>
          <w:ilvl w:val="0"/>
          <w:numId w:val="1005"/>
        </w:numPr>
        <w:pStyle w:val="Compact"/>
      </w:pPr>
      <w:r>
        <w:t xml:space="preserve">Focus on physical and inorganic chemistry with a minor in Environmental Science.</w:t>
      </w:r>
    </w:p>
    <w:p>
      <w:pPr>
        <w:numPr>
          <w:ilvl w:val="0"/>
          <w:numId w:val="1005"/>
        </w:numPr>
        <w:pStyle w:val="Compact"/>
      </w:pPr>
      <w:r>
        <w:t xml:space="preserve">Participated in the European Chemistry Olympiad, representing Spain as a finalist.</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Gas Chromatography (GC), Liquid Chromatography (LC), Mass Spectrometry (MS), Nuclear Magnetic Resonance (NMR), UV-Vis Spectroscopy.</w:t>
      </w:r>
    </w:p>
    <w:p>
      <w:pPr>
        <w:numPr>
          <w:ilvl w:val="0"/>
          <w:numId w:val="1006"/>
        </w:numPr>
        <w:pStyle w:val="Compact"/>
      </w:pPr>
      <w:r>
        <w:rPr>
          <w:bCs/>
          <w:b/>
        </w:rPr>
        <w:t xml:space="preserve">Software:</w:t>
      </w:r>
      <w:r>
        <w:t xml:space="preserve"> </w:t>
      </w:r>
      <w:r>
        <w:t xml:space="preserve">ChemDraw, OriginPro, MATLAB, LabVIEW.</w:t>
      </w:r>
    </w:p>
    <w:p>
      <w:pPr>
        <w:numPr>
          <w:ilvl w:val="0"/>
          <w:numId w:val="1006"/>
        </w:numPr>
        <w:pStyle w:val="Compact"/>
      </w:pPr>
      <w:r>
        <w:rPr>
          <w:bCs/>
          <w:b/>
        </w:rPr>
        <w:t xml:space="preserve">Laboratory Safety:</w:t>
      </w:r>
      <w:r>
        <w:t xml:space="preserve"> </w:t>
      </w:r>
      <w:r>
        <w:t xml:space="preserve">OSHA compliance, hazardous material handling, emergency response protocols.</w:t>
      </w:r>
    </w:p>
    <w:p>
      <w:pPr>
        <w:numPr>
          <w:ilvl w:val="0"/>
          <w:numId w:val="1006"/>
        </w:numPr>
        <w:pStyle w:val="Compact"/>
      </w:pPr>
      <w:r>
        <w:rPr>
          <w:bCs/>
          <w:b/>
        </w:rPr>
        <w:t xml:space="preserve">Project Management:</w:t>
      </w:r>
      <w:r>
        <w:t xml:space="preserve"> </w:t>
      </w:r>
      <w:r>
        <w:t xml:space="preserve">Budgeting, timeline planning, cross-functional team collaboration.</w:t>
      </w:r>
    </w:p>
    <w:bookmarkEnd w:id="29"/>
    <w:bookmarkStart w:id="30" w:name="certifications"/>
    <w:p>
      <w:pPr>
        <w:pStyle w:val="Heading2"/>
      </w:pPr>
      <w:r>
        <w:t xml:space="preserve">Certifications</w:t>
      </w:r>
    </w:p>
    <w:p>
      <w:pPr>
        <w:numPr>
          <w:ilvl w:val="0"/>
          <w:numId w:val="1007"/>
        </w:numPr>
        <w:pStyle w:val="Compact"/>
      </w:pPr>
      <w:r>
        <w:rPr>
          <w:bCs/>
          <w:b/>
        </w:rPr>
        <w:t xml:space="preserve">Certificate in Green Chemistry</w:t>
      </w:r>
      <w:r>
        <w:t xml:space="preserve">, European Chemical Society (2018).</w:t>
      </w:r>
    </w:p>
    <w:p>
      <w:pPr>
        <w:numPr>
          <w:ilvl w:val="0"/>
          <w:numId w:val="1007"/>
        </w:numPr>
        <w:pStyle w:val="Compact"/>
      </w:pPr>
      <w:r>
        <w:rPr>
          <w:bCs/>
          <w:b/>
        </w:rPr>
        <w:t xml:space="preserve">ISO 17025:2017 Laboratory Management Systems</w:t>
      </w:r>
      <w:r>
        <w:t xml:space="preserve">, Barcelona Certification Center (2020).</w:t>
      </w:r>
    </w:p>
    <w:bookmarkEnd w:id="30"/>
    <w:bookmarkStart w:id="31" w:name="professional-affiliations"/>
    <w:p>
      <w:pPr>
        <w:pStyle w:val="Heading2"/>
      </w:pPr>
      <w:r>
        <w:t xml:space="preserve">Professional Affiliations</w:t>
      </w:r>
    </w:p>
    <w:p>
      <w:pPr>
        <w:numPr>
          <w:ilvl w:val="0"/>
          <w:numId w:val="1008"/>
        </w:numPr>
        <w:pStyle w:val="Compact"/>
      </w:pPr>
      <w:r>
        <w:t xml:space="preserve">Member, Spanish Chemical Society (RSEQ) – Since 2015.</w:t>
      </w:r>
    </w:p>
    <w:p>
      <w:pPr>
        <w:numPr>
          <w:ilvl w:val="0"/>
          <w:numId w:val="1008"/>
        </w:numPr>
        <w:pStyle w:val="Compact"/>
      </w:pPr>
      <w:r>
        <w:t xml:space="preserve">Volunteer, Barcelona Science Festival – Organized workshops on sustainable chemistry for high school students.</w:t>
      </w:r>
    </w:p>
    <w:bookmarkEnd w:id="31"/>
    <w:bookmarkStart w:id="32" w:name="publications-and-presentations"/>
    <w:p>
      <w:pPr>
        <w:pStyle w:val="Heading2"/>
      </w:pPr>
      <w:r>
        <w:t xml:space="preserve">Publications and Presentations</w:t>
      </w:r>
    </w:p>
    <w:p>
      <w:pPr>
        <w:numPr>
          <w:ilvl w:val="0"/>
          <w:numId w:val="1009"/>
        </w:numPr>
        <w:pStyle w:val="Compact"/>
      </w:pPr>
      <w:r>
        <w:t xml:space="preserve">Lopez, M. et al. (2021). "Advances in Biodegradable Polymers for Drug Delivery." *Journal of Controlled Release*, 340, 1-15.</w:t>
      </w:r>
    </w:p>
    <w:p>
      <w:pPr>
        <w:numPr>
          <w:ilvl w:val="0"/>
          <w:numId w:val="1009"/>
        </w:numPr>
        <w:pStyle w:val="Compact"/>
      </w:pPr>
      <w:r>
        <w:t xml:space="preserve">Presented at the International Congress of Analytical Chemistry (ICAC), Barcelona, Spain (2022).</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"Chemists for Tomorrow" initiative, supporting underprivileged students in Spain Barcelona to pursue STEM careers.</w:t>
      </w:r>
    </w:p>
    <w:p>
      <w:pPr>
        <w:pStyle w:val="BodyText"/>
      </w:pPr>
      <w:r>
        <w:rPr>
          <w:bCs/>
          <w:b/>
        </w:rPr>
        <w:t xml:space="preserve">Hobbies:</w:t>
      </w:r>
      <w:r>
        <w:t xml:space="preserve"> </w:t>
      </w:r>
      <w:r>
        <w:t xml:space="preserve">Artistic photography, hiking in the Montseny Natural Park, and participating in local science fairs.</w:t>
      </w:r>
    </w:p>
    <w:bookmarkEnd w:id="33"/>
    <w:p>
      <w:pPr>
        <w:pStyle w:val="BodyText"/>
      </w:pPr>
      <w:r>
        <w:t xml:space="preserve">This resume is tailored for a Chemist role in Spain Barcelona, highlighting expertise, experience, and alignment with local industry standards. It emphasizes the importance of chemical research and innovation within the dynamic context of Barcelona's scientific community.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Chemist in Spain Barcelona</dc:title>
  <dc:creator/>
  <dc:language>en</dc:language>
  <cp:keywords/>
  <dcterms:created xsi:type="dcterms:W3CDTF">2026-07-19T10:05:01Z</dcterms:created>
  <dcterms:modified xsi:type="dcterms:W3CDTF">2026-07-19T10:05:01Z</dcterms:modified>
</cp:coreProperties>
</file>

<file path=docProps/custom.xml><?xml version="1.0" encoding="utf-8"?>
<Properties xmlns="http://schemas.openxmlformats.org/officeDocument/2006/custom-properties" xmlns:vt="http://schemas.openxmlformats.org/officeDocument/2006/docPropsVTypes"/>
</file>