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31" w:name="chemist-in-sri-lanka-colombo"/>
    <w:p>
      <w:pPr>
        <w:pStyle w:val="Heading2"/>
      </w:pPr>
      <w:r>
        <w:t xml:space="preserve">Chemist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career-summary"/>
    <w:p>
      <w:pPr>
        <w:pStyle w:val="Heading3"/>
      </w:pPr>
      <w:r>
        <w:t xml:space="preserve">Career Summary</w:t>
      </w:r>
    </w:p>
    <w:p>
      <w:pPr>
        <w:pStyle w:val="FirstParagraph"/>
      </w:pPr>
      <w:r>
        <w:t xml:space="preserve">A dedicated and experienced Chemist with over [X] years of expertise in analytical chemistry, quality control, and research. Proficient in laboratory techniques and data analysis, with a strong focus on applying scientific knowledge to solve real-world challenges in Sri Lanka Colombo's dynamic industrial and environmental sectors. Committed to upholding the highest standards of precision and innovation while contributing to the growth of chemical industries in Sri Lanka. Passionate about advancing sustainable practices and supporting local communities through scientific excellence.</w:t>
      </w:r>
    </w:p>
    <w:bookmarkEnd w:id="21"/>
    <w:bookmarkStart w:id="25" w:name="professional-experience"/>
    <w:p>
      <w:pPr>
        <w:pStyle w:val="Heading3"/>
      </w:pPr>
      <w:r>
        <w:t xml:space="preserve">Professional Experience</w:t>
      </w:r>
    </w:p>
    <w:bookmarkStart w:id="22" w:name="senior-chemist"/>
    <w:p>
      <w:pPr>
        <w:pStyle w:val="Heading4"/>
      </w:pPr>
      <w:r>
        <w:t xml:space="preserve">Senior Chemist</w:t>
      </w:r>
    </w:p>
    <w:p>
      <w:pPr>
        <w:pStyle w:val="FirstParagraph"/>
      </w:pPr>
      <w:r>
        <w:rPr>
          <w:bCs/>
          <w:b/>
        </w:rPr>
        <w:t xml:space="preserve">Lakshmi Chemicals (Pvt) Ltd, Colombo, Sri Lanka</w:t>
      </w:r>
    </w:p>
    <w:p>
      <w:pPr>
        <w:pStyle w:val="BodyText"/>
      </w:pPr>
      <w:r>
        <w:rPr>
          <w:iCs/>
          <w:i/>
        </w:rPr>
        <w:t xml:space="preserve">January 2018 – Present</w:t>
      </w:r>
    </w:p>
    <w:p>
      <w:pPr>
        <w:numPr>
          <w:ilvl w:val="0"/>
          <w:numId w:val="1001"/>
        </w:numPr>
        <w:pStyle w:val="Compact"/>
      </w:pPr>
      <w:r>
        <w:t xml:space="preserve">Oversee and manage analytical testing of raw materials and finished products to ensure compliance with national and international quality standards.</w:t>
      </w:r>
    </w:p>
    <w:p>
      <w:pPr>
        <w:numPr>
          <w:ilvl w:val="0"/>
          <w:numId w:val="1001"/>
        </w:numPr>
        <w:pStyle w:val="Compact"/>
      </w:pPr>
      <w:r>
        <w:t xml:space="preserve">Develop and implement innovative laboratory protocols to improve efficiency in chemical analysis, reducing processing time by 20% in the first year.</w:t>
      </w:r>
    </w:p>
    <w:p>
      <w:pPr>
        <w:numPr>
          <w:ilvl w:val="0"/>
          <w:numId w:val="1001"/>
        </w:numPr>
        <w:pStyle w:val="Compact"/>
      </w:pPr>
      <w:r>
        <w:t xml:space="preserve">Collaborate with cross-functional teams to resolve production issues, ensuring adherence to Sri Lanka's environmental regulations and safety protocols.</w:t>
      </w:r>
    </w:p>
    <w:p>
      <w:pPr>
        <w:numPr>
          <w:ilvl w:val="0"/>
          <w:numId w:val="1001"/>
        </w:numPr>
        <w:pStyle w:val="Compact"/>
      </w:pPr>
      <w:r>
        <w:t xml:space="preserve">Train junior chemists on advanced techniques such as GC-MS and HPLC, fostering a culture of continuous learning within the Colombo-based laboratory.</w:t>
      </w:r>
    </w:p>
    <w:p>
      <w:pPr>
        <w:numPr>
          <w:ilvl w:val="0"/>
          <w:numId w:val="1001"/>
        </w:numPr>
        <w:pStyle w:val="Compact"/>
      </w:pPr>
      <w:r>
        <w:t xml:space="preserve">Conduct regular audits of laboratory equipment and procedures to maintain accuracy and reliability in test results, critical for Sri Lanka's pharmaceutical and agrochemical industries.</w:t>
      </w:r>
    </w:p>
    <w:bookmarkEnd w:id="22"/>
    <w:bookmarkStart w:id="23" w:name="chemist"/>
    <w:p>
      <w:pPr>
        <w:pStyle w:val="Heading4"/>
      </w:pPr>
      <w:r>
        <w:t xml:space="preserve">Chemist</w:t>
      </w:r>
    </w:p>
    <w:p>
      <w:pPr>
        <w:pStyle w:val="FirstParagraph"/>
      </w:pPr>
      <w:r>
        <w:rPr>
          <w:bCs/>
          <w:b/>
        </w:rPr>
        <w:t xml:space="preserve">Sri Lanka Industrial Technology Institute (SITI), Colombo, Sri Lanka</w:t>
      </w:r>
    </w:p>
    <w:p>
      <w:pPr>
        <w:pStyle w:val="BodyText"/>
      </w:pPr>
      <w:r>
        <w:rPr>
          <w:iCs/>
          <w:i/>
        </w:rPr>
        <w:t xml:space="preserve">March 2015 – December 2017</w:t>
      </w:r>
    </w:p>
    <w:p>
      <w:pPr>
        <w:numPr>
          <w:ilvl w:val="0"/>
          <w:numId w:val="1002"/>
        </w:numPr>
        <w:pStyle w:val="Compact"/>
      </w:pPr>
      <w:r>
        <w:t xml:space="preserve">Conducted research on the development of eco-friendly chemical processes to address environmental concerns in Sri Lanka's industrial sector.</w:t>
      </w:r>
    </w:p>
    <w:p>
      <w:pPr>
        <w:numPr>
          <w:ilvl w:val="0"/>
          <w:numId w:val="1002"/>
        </w:numPr>
        <w:pStyle w:val="Compact"/>
      </w:pPr>
      <w:r>
        <w:t xml:space="preserve">Contributed to projects focused on water quality analysis, providing critical data for government and private stakeholders in Colombo.</w:t>
      </w:r>
    </w:p>
    <w:p>
      <w:pPr>
        <w:numPr>
          <w:ilvl w:val="0"/>
          <w:numId w:val="1002"/>
        </w:numPr>
        <w:pStyle w:val="Compact"/>
      </w:pPr>
      <w:r>
        <w:t xml:space="preserve">Published research papers in local and international journals, highlighting the importance of sustainable chemistry practices tailored to Sri Lanka's unique challenges.</w:t>
      </w:r>
    </w:p>
    <w:p>
      <w:pPr>
        <w:numPr>
          <w:ilvl w:val="0"/>
          <w:numId w:val="1002"/>
        </w:numPr>
        <w:pStyle w:val="Compact"/>
      </w:pPr>
      <w:r>
        <w:t xml:space="preserve">Collaborated with local universities to enhance laboratory infrastructure, ensuring alignment with global scientific standards while supporting Sri Lanka's educational goals.</w:t>
      </w:r>
    </w:p>
    <w:bookmarkEnd w:id="23"/>
    <w:bookmarkStart w:id="24" w:name="internship-analytical-chemist"/>
    <w:p>
      <w:pPr>
        <w:pStyle w:val="Heading4"/>
      </w:pPr>
      <w:r>
        <w:t xml:space="preserve">Internship – Analytical Chemist</w:t>
      </w:r>
    </w:p>
    <w:p>
      <w:pPr>
        <w:pStyle w:val="FirstParagraph"/>
      </w:pPr>
      <w:r>
        <w:rPr>
          <w:bCs/>
          <w:b/>
        </w:rPr>
        <w:t xml:space="preserve">Colombo Chemicals Limited, Colombo, Sri Lanka</w:t>
      </w:r>
    </w:p>
    <w:p>
      <w:pPr>
        <w:pStyle w:val="BodyText"/>
      </w:pPr>
      <w:r>
        <w:rPr>
          <w:iCs/>
          <w:i/>
        </w:rPr>
        <w:t xml:space="preserve">June 2013 – August 2014</w:t>
      </w:r>
    </w:p>
    <w:p>
      <w:pPr>
        <w:numPr>
          <w:ilvl w:val="0"/>
          <w:numId w:val="1003"/>
        </w:numPr>
        <w:pStyle w:val="Compact"/>
      </w:pPr>
      <w:r>
        <w:t xml:space="preserve">Gained hands-on experience in chemical testing and quality assurance, supporting the production of industrial chemicals for Sri Lanka's growing market.</w:t>
      </w:r>
    </w:p>
    <w:p>
      <w:pPr>
        <w:numPr>
          <w:ilvl w:val="0"/>
          <w:numId w:val="1003"/>
        </w:numPr>
        <w:pStyle w:val="Compact"/>
      </w:pPr>
      <w:r>
        <w:t xml:space="preserve">Assisted in the development of cost-effective solutions for reducing chemical waste, contributing to Sri Lanka's push for sustainable industrial practices.</w:t>
      </w:r>
    </w:p>
    <w:bookmarkEnd w:id="24"/>
    <w:bookmarkEnd w:id="25"/>
    <w:bookmarkStart w:id="26" w:name="educational-background"/>
    <w:p>
      <w:pPr>
        <w:pStyle w:val="Heading3"/>
      </w:pPr>
      <w:r>
        <w:t xml:space="preserve">Educational Background</w:t>
      </w:r>
    </w:p>
    <w:p>
      <w:pPr>
        <w:pStyle w:val="FirstParagraph"/>
      </w:pPr>
      <w:r>
        <w:rPr>
          <w:bCs/>
          <w:b/>
        </w:rPr>
        <w:t xml:space="preserve">MSc in Chemistry</w:t>
      </w:r>
    </w:p>
    <w:p>
      <w:pPr>
        <w:pStyle w:val="BodyText"/>
      </w:pPr>
      <w:r>
        <w:rPr>
          <w:iCs/>
          <w:i/>
        </w:rPr>
        <w:t xml:space="preserve">University of Colombo, Sri Lanka</w:t>
      </w:r>
    </w:p>
    <w:p>
      <w:pPr>
        <w:pStyle w:val="BodyText"/>
      </w:pPr>
      <w:r>
        <w:rPr>
          <w:iCs/>
          <w:i/>
        </w:rPr>
        <w:t xml:space="preserve">Graduated: 2015</w:t>
      </w:r>
    </w:p>
    <w:p>
      <w:pPr>
        <w:numPr>
          <w:ilvl w:val="0"/>
          <w:numId w:val="1004"/>
        </w:numPr>
        <w:pStyle w:val="Compact"/>
      </w:pPr>
      <w:r>
        <w:t xml:space="preserve">Specialized in analytical and environmental chemistry, with a thesis focused on heavy metal contamination in Colombo's water sources.</w:t>
      </w:r>
    </w:p>
    <w:p>
      <w:pPr>
        <w:numPr>
          <w:ilvl w:val="0"/>
          <w:numId w:val="1004"/>
        </w:numPr>
        <w:pStyle w:val="Compact"/>
      </w:pPr>
      <w:r>
        <w:t xml:space="preserve">Prominent academic achievements, including research funding from the Sri Lanka Council for Scientific and Industrial Research (SLCSR).</w:t>
      </w:r>
    </w:p>
    <w:p>
      <w:pPr>
        <w:pStyle w:val="FirstParagraph"/>
      </w:pPr>
      <w:r>
        <w:rPr>
          <w:bCs/>
          <w:b/>
        </w:rPr>
        <w:t xml:space="preserve">BSc (Hons) in Chemistry</w:t>
      </w:r>
    </w:p>
    <w:p>
      <w:pPr>
        <w:pStyle w:val="BodyText"/>
      </w:pPr>
      <w:r>
        <w:rPr>
          <w:iCs/>
          <w:i/>
        </w:rPr>
        <w:t xml:space="preserve">University of Peradeniya, Sri Lanka</w:t>
      </w:r>
    </w:p>
    <w:p>
      <w:pPr>
        <w:pStyle w:val="BodyText"/>
      </w:pPr>
      <w:r>
        <w:rPr>
          <w:iCs/>
          <w:i/>
        </w:rPr>
        <w:t xml:space="preserve">Graduated: 2012</w:t>
      </w:r>
    </w:p>
    <w:bookmarkEnd w:id="26"/>
    <w:bookmarkStart w:id="27" w:name="skills-and-competencies"/>
    <w:p>
      <w:pPr>
        <w:pStyle w:val="Heading3"/>
      </w:pPr>
      <w:r>
        <w:t xml:space="preserve">Skills and Competencies</w:t>
      </w:r>
    </w:p>
    <w:p>
      <w:pPr>
        <w:numPr>
          <w:ilvl w:val="0"/>
          <w:numId w:val="1005"/>
        </w:numPr>
        <w:pStyle w:val="Compact"/>
      </w:pPr>
      <w:r>
        <w:rPr>
          <w:bCs/>
          <w:b/>
        </w:rPr>
        <w:t xml:space="preserve">Laboratory Techniques:</w:t>
      </w:r>
      <w:r>
        <w:t xml:space="preserve"> </w:t>
      </w:r>
      <w:r>
        <w:t xml:space="preserve">Proficient in GC-MS, HPLC, IR spectroscopy, and atomic absorption spectroscopy (AAS), with extensive experience in Colombo's chemical labs.</w:t>
      </w:r>
    </w:p>
    <w:p>
      <w:pPr>
        <w:numPr>
          <w:ilvl w:val="0"/>
          <w:numId w:val="1005"/>
        </w:numPr>
        <w:pStyle w:val="Compact"/>
      </w:pPr>
      <w:r>
        <w:rPr>
          <w:bCs/>
          <w:b/>
        </w:rPr>
        <w:t xml:space="preserve">Data Analysis:</w:t>
      </w:r>
      <w:r>
        <w:t xml:space="preserve"> </w:t>
      </w:r>
      <w:r>
        <w:t xml:space="preserve">Skilled in using statistical software (e.g., Minitab, Excel) to interpret complex data sets for quality assurance in Sri Lanka's industries.</w:t>
      </w:r>
    </w:p>
    <w:p>
      <w:pPr>
        <w:numPr>
          <w:ilvl w:val="0"/>
          <w:numId w:val="1005"/>
        </w:numPr>
        <w:pStyle w:val="Compact"/>
      </w:pPr>
      <w:r>
        <w:rPr>
          <w:bCs/>
          <w:b/>
        </w:rPr>
        <w:t xml:space="preserve">Regulatory Compliance:</w:t>
      </w:r>
      <w:r>
        <w:t xml:space="preserve"> </w:t>
      </w:r>
      <w:r>
        <w:t xml:space="preserve">Familiar with Sri Lanka's environmental and chemical safety regulations, ensuring all work meets local and international standards.</w:t>
      </w:r>
    </w:p>
    <w:p>
      <w:pPr>
        <w:numPr>
          <w:ilvl w:val="0"/>
          <w:numId w:val="1005"/>
        </w:numPr>
        <w:pStyle w:val="Compact"/>
      </w:pPr>
      <w:r>
        <w:rPr>
          <w:bCs/>
          <w:b/>
        </w:rPr>
        <w:t xml:space="preserve">Project Management:</w:t>
      </w:r>
      <w:r>
        <w:t xml:space="preserve"> </w:t>
      </w:r>
      <w:r>
        <w:t xml:space="preserve">Demonstrated ability to lead projects from concept to completion, including budgeting and resource allocation in Colombo-based facilities.</w:t>
      </w:r>
    </w:p>
    <w:p>
      <w:pPr>
        <w:numPr>
          <w:ilvl w:val="0"/>
          <w:numId w:val="1005"/>
        </w:numPr>
        <w:pStyle w:val="Compact"/>
      </w:pPr>
      <w:r>
        <w:rPr>
          <w:bCs/>
          <w:b/>
        </w:rPr>
        <w:t xml:space="preserve">Languages:</w:t>
      </w:r>
      <w:r>
        <w:t xml:space="preserve"> </w:t>
      </w:r>
      <w:r>
        <w:t xml:space="preserve">Fluent in English and Sinhala, with basic knowledge of Tamil, enabling effective communication across Sri Lanka's diverse communities.</w:t>
      </w:r>
    </w:p>
    <w:bookmarkEnd w:id="27"/>
    <w:bookmarkStart w:id="28"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w:t>
      </w:r>
      <w:r>
        <w:t xml:space="preserve">(Certified by Sri Lanka Standards Institution, 2020)</w:t>
      </w:r>
    </w:p>
    <w:p>
      <w:pPr>
        <w:numPr>
          <w:ilvl w:val="0"/>
          <w:numId w:val="1006"/>
        </w:numPr>
        <w:pStyle w:val="Compact"/>
      </w:pPr>
      <w:r>
        <w:rPr>
          <w:bCs/>
          <w:b/>
        </w:rPr>
        <w:t xml:space="preserve">ISO 9001:2015 Quality Management Systems</w:t>
      </w:r>
      <w:r>
        <w:t xml:space="preserve"> </w:t>
      </w:r>
      <w:r>
        <w:t xml:space="preserve">(Certified by SITI, 2019)</w:t>
      </w:r>
    </w:p>
    <w:p>
      <w:pPr>
        <w:numPr>
          <w:ilvl w:val="0"/>
          <w:numId w:val="1006"/>
        </w:numPr>
        <w:pStyle w:val="Compact"/>
      </w:pPr>
      <w:r>
        <w:rPr>
          <w:bCs/>
          <w:b/>
        </w:rPr>
        <w:t xml:space="preserve">Certified Environmental Chemist</w:t>
      </w:r>
      <w:r>
        <w:t xml:space="preserve"> </w:t>
      </w:r>
      <w:r>
        <w:t xml:space="preserve">(Sri Lanka Environmental Agency, 2018)</w:t>
      </w:r>
    </w:p>
    <w:bookmarkEnd w:id="28"/>
    <w:bookmarkStart w:id="29" w:name="projects-and-contributions"/>
    <w:p>
      <w:pPr>
        <w:pStyle w:val="Heading3"/>
      </w:pPr>
      <w:r>
        <w:t xml:space="preserve">Projects and Contributions</w:t>
      </w:r>
    </w:p>
    <w:p>
      <w:pPr>
        <w:pStyle w:val="FirstParagraph"/>
      </w:pPr>
      <w:r>
        <w:rPr>
          <w:bCs/>
          <w:b/>
        </w:rPr>
        <w:t xml:space="preserve">Sustainable Chemical Solutions for Colombo's Industrial Sector</w:t>
      </w:r>
    </w:p>
    <w:p>
      <w:pPr>
        <w:numPr>
          <w:ilvl w:val="0"/>
          <w:numId w:val="1007"/>
        </w:numPr>
        <w:pStyle w:val="Compact"/>
      </w:pPr>
      <w:r>
        <w:t xml:space="preserve">Initiated a project to replace toxic solvents with biodegradable alternatives, reducing environmental impact in Sri Lanka's manufacturing industry.</w:t>
      </w:r>
    </w:p>
    <w:p>
      <w:pPr>
        <w:numPr>
          <w:ilvl w:val="0"/>
          <w:numId w:val="1007"/>
        </w:numPr>
        <w:pStyle w:val="Compact"/>
      </w:pPr>
      <w:r>
        <w:t xml:space="preserve">Collaborated with the Colombo Municipal Council to develop a water quality monitoring program, benefiting over 500,000 residents.</w:t>
      </w:r>
    </w:p>
    <w:p>
      <w:pPr>
        <w:pStyle w:val="FirstParagraph"/>
      </w:pPr>
      <w:r>
        <w:rPr>
          <w:bCs/>
          <w:b/>
        </w:rPr>
        <w:t xml:space="preserve">Chemistry Education Outreach</w:t>
      </w:r>
    </w:p>
    <w:p>
      <w:pPr>
        <w:numPr>
          <w:ilvl w:val="0"/>
          <w:numId w:val="1008"/>
        </w:numPr>
        <w:pStyle w:val="Compact"/>
      </w:pPr>
      <w:r>
        <w:t xml:space="preserve">Volunteered to conduct workshops for high school students in Colombo, fostering interest in STEM careers and promoting Sri Lanka's scientific potential.</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Sri Lanka Colombo</dc:title>
  <dc:creator/>
  <dc:language>en</dc:language>
  <cp:keywords/>
  <dcterms:created xsi:type="dcterms:W3CDTF">2026-07-20T05:49:34Z</dcterms:created>
  <dcterms:modified xsi:type="dcterms:W3CDTF">2026-07-20T05:49:34Z</dcterms:modified>
</cp:coreProperties>
</file>

<file path=docProps/custom.xml><?xml version="1.0" encoding="utf-8"?>
<Properties xmlns="http://schemas.openxmlformats.org/officeDocument/2006/custom-properties" xmlns:vt="http://schemas.openxmlformats.org/officeDocument/2006/docPropsVTypes"/>
</file>