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Civil</w:t>
      </w:r>
      <w:r>
        <w:t xml:space="preserve"> </w:t>
      </w:r>
      <w:r>
        <w:t xml:space="preserve">Engineer</w:t>
      </w:r>
      <w:r>
        <w:t xml:space="preserve"> </w:t>
      </w:r>
      <w:r>
        <w:t xml:space="preserve">in</w:t>
      </w:r>
      <w:r>
        <w:t xml:space="preserve"> </w:t>
      </w:r>
      <w:r>
        <w:t xml:space="preserve">Argentina</w:t>
      </w:r>
      <w:r>
        <w:t xml:space="preserve"> </w:t>
      </w:r>
      <w:r>
        <w:t xml:space="preserve">Córdoba</w:t>
      </w:r>
    </w:p>
    <w:bookmarkStart w:id="32" w:name="X4f2cf3c822edef4813611982ec6cf5c3dcdf884"/>
    <w:p>
      <w:pPr>
        <w:pStyle w:val="Heading1"/>
      </w:pPr>
      <w:r>
        <w:t xml:space="preserve">Resume: Civil Engineer in Argentina Córdoba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Martínez López</w:t>
      </w:r>
      <w:r>
        <w:br/>
      </w:r>
      <w:r>
        <w:rPr>
          <w:bCs/>
          <w:b/>
        </w:rPr>
        <w:t xml:space="preserve">Email:</w:t>
      </w:r>
      <w:r>
        <w:t xml:space="preserve"> </w:t>
      </w:r>
      <w:r>
        <w:t xml:space="preserve">juan.martinez.civil@gmail.com</w:t>
      </w:r>
      <w:r>
        <w:br/>
      </w:r>
      <w:r>
        <w:rPr>
          <w:bCs/>
          <w:b/>
        </w:rPr>
        <w:t xml:space="preserve">Phone:</w:t>
      </w:r>
      <w:r>
        <w:t xml:space="preserve"> </w:t>
      </w:r>
      <w:r>
        <w:t xml:space="preserve">+54 9 351 123-4567</w:t>
      </w:r>
      <w:r>
        <w:br/>
      </w:r>
      <w:r>
        <w:rPr>
          <w:bCs/>
          <w:b/>
        </w:rPr>
        <w:t xml:space="preserve">Address:</w:t>
      </w:r>
      <w:r>
        <w:t xml:space="preserve"> </w:t>
      </w:r>
      <w:r>
        <w:t xml:space="preserve">Calle Falsa 123, Córdoba, Argentina</w:t>
      </w:r>
      <w:r>
        <w:br/>
      </w:r>
      <w:r>
        <w:rPr>
          <w:bCs/>
          <w:b/>
        </w:rPr>
        <w:t xml:space="preserve">LinkedIn:</w:t>
      </w:r>
      <w:r>
        <w:t xml:space="preserve"> </w:t>
      </w:r>
      <w:r>
        <w:t xml:space="preserve">linkedin.com/in/juanmartinezcivil</w:t>
      </w:r>
    </w:p>
    <w:bookmarkEnd w:id="20"/>
    <w:bookmarkStart w:id="21" w:name="professional-summary"/>
    <w:p>
      <w:pPr>
        <w:pStyle w:val="Heading2"/>
      </w:pPr>
      <w:r>
        <w:t xml:space="preserve">Professional Summary</w:t>
      </w:r>
    </w:p>
    <w:p>
      <w:pPr>
        <w:pStyle w:val="FirstParagraph"/>
      </w:pPr>
      <w:r>
        <w:t xml:space="preserve">A dedicated and experienced Civil Engineer with over 8 years of expertise in designing, planning, and managing infrastructure projects across Argentina. Specializing in urban development, transportation systems, and sustainable construction practices. A graduate of the Universidad Nacional de Córdoba (UNC) with a strong focus on local engineering challenges and solutions tailored to the unique needs of Argentina Córdoba. Proven ability to lead multidisciplinary teams, ensure compliance with national and regional regulations, and deliver projects within budget and timeline constraints. Passionate about contributing to the growth of Córdoba’s infrastructure while adhering to environmental and safety standards.</w:t>
      </w:r>
    </w:p>
    <w:bookmarkEnd w:id="21"/>
    <w:bookmarkStart w:id="22" w:name="education"/>
    <w:p>
      <w:pPr>
        <w:pStyle w:val="Heading2"/>
      </w:pPr>
      <w:r>
        <w:t xml:space="preserve">Education</w:t>
      </w:r>
    </w:p>
    <w:p>
      <w:pPr>
        <w:numPr>
          <w:ilvl w:val="0"/>
          <w:numId w:val="1001"/>
        </w:numPr>
        <w:pStyle w:val="Compact"/>
      </w:pPr>
      <w:r>
        <w:rPr>
          <w:bCs/>
          <w:b/>
        </w:rPr>
        <w:t xml:space="preserve">Bachelor of Science in Civil Engineering</w:t>
      </w:r>
      <w:r>
        <w:t xml:space="preserve">, Universidad Nacional de Córdoba (UNC), 2014–2019</w:t>
      </w:r>
      <w:r>
        <w:br/>
      </w:r>
      <w:r>
        <w:t xml:space="preserve">- Specialized coursework in structural design, geotechnical engineering, and water resources management.</w:t>
      </w:r>
      <w:r>
        <w:br/>
      </w:r>
      <w:r>
        <w:t xml:space="preserve">- Thesis: "Optimization of Urban Drainage Systems for Córdoba’s Rainfall Patterns."</w:t>
      </w:r>
    </w:p>
    <w:p>
      <w:pPr>
        <w:numPr>
          <w:ilvl w:val="0"/>
          <w:numId w:val="1001"/>
        </w:numPr>
        <w:pStyle w:val="Compact"/>
      </w:pPr>
      <w:r>
        <w:rPr>
          <w:bCs/>
          <w:b/>
        </w:rPr>
        <w:t xml:space="preserve">Master of Science in Sustainable Construction</w:t>
      </w:r>
      <w:r>
        <w:t xml:space="preserve">, Universidad de Buenos Aires (UBA), 2019–2021</w:t>
      </w:r>
      <w:r>
        <w:br/>
      </w:r>
      <w:r>
        <w:t xml:space="preserve">- Focused on green building technologies and energy-efficient infrastructure.</w:t>
      </w:r>
    </w:p>
    <w:bookmarkEnd w:id="22"/>
    <w:bookmarkStart w:id="26" w:name="professional-experience"/>
    <w:p>
      <w:pPr>
        <w:pStyle w:val="Heading2"/>
      </w:pPr>
      <w:r>
        <w:t xml:space="preserve">Professional Experience</w:t>
      </w:r>
    </w:p>
    <w:bookmarkStart w:id="23" w:name="senior-civil-engineer"/>
    <w:p>
      <w:pPr>
        <w:pStyle w:val="Heading3"/>
      </w:pPr>
      <w:r>
        <w:t xml:space="preserve">Senior Civil Engineer</w:t>
      </w:r>
    </w:p>
    <w:p>
      <w:pPr>
        <w:pStyle w:val="FirstParagraph"/>
      </w:pPr>
      <w:r>
        <w:rPr>
          <w:bCs/>
          <w:b/>
        </w:rPr>
        <w:t xml:space="preserve">Constructora Córdoba S.A.</w:t>
      </w:r>
      <w:r>
        <w:t xml:space="preserve">, Córdoba, Argentina | January 2021 – Present</w:t>
      </w:r>
    </w:p>
    <w:p>
      <w:pPr>
        <w:numPr>
          <w:ilvl w:val="0"/>
          <w:numId w:val="1002"/>
        </w:numPr>
        <w:pStyle w:val="Compact"/>
      </w:pPr>
      <w:r>
        <w:t xml:space="preserve">Managed the design and execution of 15+ infrastructure projects, including roads, bridges, and public buildings in Córdoba and surrounding regions.</w:t>
      </w:r>
    </w:p>
    <w:p>
      <w:pPr>
        <w:numPr>
          <w:ilvl w:val="0"/>
          <w:numId w:val="1002"/>
        </w:numPr>
        <w:pStyle w:val="Compact"/>
      </w:pPr>
      <w:r>
        <w:t xml:space="preserve">Collaborated with municipal authorities to align projects with regional development goals, ensuring compliance with Argentina’s national construction standards (NORMA IRAM).</w:t>
      </w:r>
    </w:p>
    <w:p>
      <w:pPr>
        <w:numPr>
          <w:ilvl w:val="0"/>
          <w:numId w:val="1002"/>
        </w:numPr>
        <w:pStyle w:val="Compact"/>
      </w:pPr>
      <w:r>
        <w:t xml:space="preserve">Spearheaded the implementation of BIM (Building Information Modeling) tools to enhance project efficiency and reduce costs by 12%.</w:t>
      </w:r>
    </w:p>
    <w:p>
      <w:pPr>
        <w:numPr>
          <w:ilvl w:val="0"/>
          <w:numId w:val="1002"/>
        </w:numPr>
        <w:pStyle w:val="Compact"/>
      </w:pPr>
      <w:r>
        <w:t xml:space="preserve">Supervised a team of 10 engineers and technicians, fostering a culture of innovation and safety on-site.</w:t>
      </w:r>
    </w:p>
    <w:bookmarkEnd w:id="23"/>
    <w:bookmarkStart w:id="24" w:name="civil-engineer"/>
    <w:p>
      <w:pPr>
        <w:pStyle w:val="Heading3"/>
      </w:pPr>
      <w:r>
        <w:t xml:space="preserve">Civil Engineer</w:t>
      </w:r>
    </w:p>
    <w:p>
      <w:pPr>
        <w:pStyle w:val="FirstParagraph"/>
      </w:pPr>
      <w:r>
        <w:rPr>
          <w:bCs/>
          <w:b/>
        </w:rPr>
        <w:t xml:space="preserve">Ingeniería y Proyectos S.R.L.</w:t>
      </w:r>
      <w:r>
        <w:t xml:space="preserve">, Córdoba, Argentina | March 2016 – December 2020</w:t>
      </w:r>
    </w:p>
    <w:p>
      <w:pPr>
        <w:numPr>
          <w:ilvl w:val="0"/>
          <w:numId w:val="1003"/>
        </w:numPr>
        <w:pStyle w:val="Compact"/>
      </w:pPr>
      <w:r>
        <w:t xml:space="preserve">Designed and oversaw the construction of residential complexes and commercial centers, focusing on seismic resilience due to Argentina’s geotechnical risks.</w:t>
      </w:r>
    </w:p>
    <w:p>
      <w:pPr>
        <w:numPr>
          <w:ilvl w:val="0"/>
          <w:numId w:val="1003"/>
        </w:numPr>
        <w:pStyle w:val="Compact"/>
      </w:pPr>
      <w:r>
        <w:t xml:space="preserve">Conducted site inspections to ensure adherence to safety protocols, resulting in zero major incidents during my tenure.</w:t>
      </w:r>
    </w:p>
    <w:p>
      <w:pPr>
        <w:numPr>
          <w:ilvl w:val="0"/>
          <w:numId w:val="1003"/>
        </w:numPr>
        <w:pStyle w:val="Compact"/>
      </w:pPr>
      <w:r>
        <w:t xml:space="preserve">Developed detailed project timelines and budgets using Microsoft Project and AutoCAD Civil 3D, improving client satisfaction by 25%.</w:t>
      </w:r>
    </w:p>
    <w:p>
      <w:pPr>
        <w:numPr>
          <w:ilvl w:val="0"/>
          <w:numId w:val="1003"/>
        </w:numPr>
        <w:pStyle w:val="Compact"/>
      </w:pPr>
      <w:r>
        <w:t xml:space="preserve">Provided technical support for the renovation of historical sites in Córdoba, balancing modern engineering with preservation requirements.</w:t>
      </w:r>
    </w:p>
    <w:bookmarkEnd w:id="24"/>
    <w:bookmarkStart w:id="25" w:name="internship"/>
    <w:p>
      <w:pPr>
        <w:pStyle w:val="Heading3"/>
      </w:pPr>
      <w:r>
        <w:t xml:space="preserve">Internship</w:t>
      </w:r>
    </w:p>
    <w:p>
      <w:pPr>
        <w:pStyle w:val="FirstParagraph"/>
      </w:pPr>
      <w:r>
        <w:rPr>
          <w:bCs/>
          <w:b/>
        </w:rPr>
        <w:t xml:space="preserve">Dirección de Obras Públicas de Córdoba</w:t>
      </w:r>
      <w:r>
        <w:t xml:space="preserve">, Córdoba, Argentina | June 2014 – December 2014</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AutoCAD, Revit, STAAD.Pro, SAP2000, GIS (ArcGIS), and BIM software.</w:t>
      </w:r>
    </w:p>
    <w:p>
      <w:pPr>
        <w:numPr>
          <w:ilvl w:val="0"/>
          <w:numId w:val="1005"/>
        </w:numPr>
        <w:pStyle w:val="Compact"/>
      </w:pPr>
      <w:r>
        <w:rPr>
          <w:bCs/>
          <w:b/>
        </w:rPr>
        <w:t xml:space="preserve">Project Management:</w:t>
      </w:r>
      <w:r>
        <w:t xml:space="preserve"> </w:t>
      </w:r>
      <w:r>
        <w:t xml:space="preserve">PMBOK methodology, budgeting, risk assessment, and quality control.</w:t>
      </w:r>
    </w:p>
    <w:p>
      <w:pPr>
        <w:numPr>
          <w:ilvl w:val="0"/>
          <w:numId w:val="1005"/>
        </w:numPr>
        <w:pStyle w:val="Compact"/>
      </w:pPr>
      <w:r>
        <w:rPr>
          <w:bCs/>
          <w:b/>
        </w:rPr>
        <w:t xml:space="preserve">Languages:</w:t>
      </w:r>
      <w:r>
        <w:t xml:space="preserve"> </w:t>
      </w:r>
      <w:r>
        <w:t xml:space="preserve">Spanish (native), English (fluent), and basic knowledge of Italian.</w:t>
      </w:r>
    </w:p>
    <w:p>
      <w:pPr>
        <w:numPr>
          <w:ilvl w:val="0"/>
          <w:numId w:val="1005"/>
        </w:numPr>
        <w:pStyle w:val="Compact"/>
      </w:pPr>
      <w:r>
        <w:rPr>
          <w:bCs/>
          <w:b/>
        </w:rPr>
        <w:t xml:space="preserve">Certifications:</w:t>
      </w:r>
      <w:r>
        <w:t xml:space="preserve"> </w:t>
      </w:r>
      <w:r>
        <w:t xml:space="preserve">PMP (Project Management Professional) | ISO 9001:2015 Auditor | CEFOR Certification for Sustainable Construction.</w:t>
      </w:r>
    </w:p>
    <w:bookmarkEnd w:id="27"/>
    <w:bookmarkStart w:id="28" w:name="certifications-and-courses"/>
    <w:p>
      <w:pPr>
        <w:pStyle w:val="Heading2"/>
      </w:pPr>
      <w:r>
        <w:t xml:space="preserve">Certifications and Courses</w:t>
      </w:r>
    </w:p>
    <w:p>
      <w:pPr>
        <w:numPr>
          <w:ilvl w:val="0"/>
          <w:numId w:val="1006"/>
        </w:numPr>
        <w:pStyle w:val="Compact"/>
      </w:pPr>
      <w:r>
        <w:rPr>
          <w:bCs/>
          <w:b/>
        </w:rPr>
        <w:t xml:space="preserve">LEED AP (Leadership in Energy and Environmental Design)</w:t>
      </w:r>
      <w:r>
        <w:t xml:space="preserve">, U.S. Green Building Council, 2019</w:t>
      </w:r>
    </w:p>
    <w:p>
      <w:pPr>
        <w:numPr>
          <w:ilvl w:val="0"/>
          <w:numId w:val="1006"/>
        </w:numPr>
        <w:pStyle w:val="Compact"/>
      </w:pPr>
      <w:r>
        <w:rPr>
          <w:bCs/>
          <w:b/>
        </w:rPr>
        <w:t xml:space="preserve">Seismic Design for Structures</w:t>
      </w:r>
      <w:r>
        <w:t xml:space="preserve">, Instituto de Ingeniería Sismológica de Argentina (IISA), 2020</w:t>
      </w:r>
    </w:p>
    <w:p>
      <w:pPr>
        <w:numPr>
          <w:ilvl w:val="0"/>
          <w:numId w:val="1006"/>
        </w:numPr>
        <w:pStyle w:val="Compact"/>
      </w:pPr>
      <w:r>
        <w:rPr>
          <w:bCs/>
          <w:b/>
        </w:rPr>
        <w:t xml:space="preserve">Advanced AutoCAD for Civil Engineering</w:t>
      </w:r>
      <w:r>
        <w:t xml:space="preserve">, Autodesk Certified Training Center, 2018</w:t>
      </w:r>
    </w:p>
    <w:p>
      <w:pPr>
        <w:numPr>
          <w:ilvl w:val="0"/>
          <w:numId w:val="1006"/>
        </w:numPr>
        <w:pStyle w:val="Compact"/>
      </w:pPr>
      <w:r>
        <w:rPr>
          <w:bCs/>
          <w:b/>
        </w:rPr>
        <w:t xml:space="preserve">Construction Law in Argentina</w:t>
      </w:r>
      <w:r>
        <w:t xml:space="preserve">, Universidad Católica de Córdoba, 2017</w:t>
      </w:r>
    </w:p>
    <w:bookmarkEnd w:id="28"/>
    <w:bookmarkStart w:id="29" w:name="languages-and-cultural-competence"/>
    <w:p>
      <w:pPr>
        <w:pStyle w:val="Heading2"/>
      </w:pPr>
      <w:r>
        <w:t xml:space="preserve">Languages and Cultural Competence</w:t>
      </w:r>
    </w:p>
    <w:p>
      <w:pPr>
        <w:pStyle w:val="FirstParagraph"/>
      </w:pPr>
      <w:r>
        <w:t xml:space="preserve">Fluent in Spanish and English, with a deep understanding of the cultural and regulatory landscape in Argentina. Familiarity with local engineering practices, including the use of national standards (NORMA IRAM) and regional materials. Experience working with diverse teams in Córdoba’s dynamic construction environment.</w:t>
      </w:r>
    </w:p>
    <w:bookmarkEnd w:id="29"/>
    <w:bookmarkStart w:id="30" w:name="additional-information"/>
    <w:p>
      <w:pPr>
        <w:pStyle w:val="Heading2"/>
      </w:pPr>
      <w:r>
        <w:t xml:space="preserve">Additional Information</w:t>
      </w:r>
    </w:p>
    <w:p>
      <w:pPr>
        <w:numPr>
          <w:ilvl w:val="0"/>
          <w:numId w:val="1007"/>
        </w:numPr>
        <w:pStyle w:val="Compact"/>
      </w:pPr>
      <w:r>
        <w:rPr>
          <w:bCs/>
          <w:b/>
        </w:rPr>
        <w:t xml:space="preserve">Professional Affiliation:</w:t>
      </w:r>
      <w:r>
        <w:t xml:space="preserve"> </w:t>
      </w:r>
      <w:r>
        <w:t xml:space="preserve">Colegio de Ingenieros Civiles de Córdoba (CICCO)</w:t>
      </w:r>
    </w:p>
    <w:p>
      <w:pPr>
        <w:numPr>
          <w:ilvl w:val="0"/>
          <w:numId w:val="1007"/>
        </w:numPr>
        <w:pStyle w:val="Compact"/>
      </w:pPr>
      <w:r>
        <w:rPr>
          <w:bCs/>
          <w:b/>
        </w:rPr>
        <w:t xml:space="preserve">Community Involvement:</w:t>
      </w:r>
      <w:r>
        <w:t xml:space="preserve"> </w:t>
      </w:r>
      <w:r>
        <w:t xml:space="preserve">Volunteered for the "Córdoba Green Infrastructure" initiative, promoting sustainable urban planning.</w:t>
      </w:r>
    </w:p>
    <w:p>
      <w:pPr>
        <w:numPr>
          <w:ilvl w:val="0"/>
          <w:numId w:val="1007"/>
        </w:numPr>
        <w:pStyle w:val="Compact"/>
      </w:pPr>
      <w:r>
        <w:rPr>
          <w:bCs/>
          <w:b/>
        </w:rPr>
        <w:t xml:space="preserve">Publications:</w:t>
      </w:r>
      <w:r>
        <w:t xml:space="preserve"> </w:t>
      </w:r>
      <w:r>
        <w:t xml:space="preserve">Authored an article titled "Innovative Solutions for Flood Mitigation in Córdoba’s Urban Areas" published in the Journal of Argentine Civil Engineering (2022).</w:t>
      </w:r>
    </w:p>
    <w:bookmarkEnd w:id="30"/>
    <w:bookmarkStart w:id="31" w:name="references"/>
    <w:p>
      <w:pPr>
        <w:pStyle w:val="Heading2"/>
      </w:pPr>
      <w:r>
        <w:t xml:space="preserve">References</w:t>
      </w:r>
    </w:p>
    <w:p>
      <w:pPr>
        <w:pStyle w:val="FirstParagraph"/>
      </w:pPr>
      <w:r>
        <w:t xml:space="preserve">Available upon request. Previous employers and professional colleagues in Argentina Córdoba can confirm my work ethic, technical expertise, and contributions to civil engineering projects.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Civil Engineer in Argentina Córdoba</dc:title>
  <dc:creator/>
  <dc:language>en</dc:language>
  <cp:keywords/>
  <dcterms:created xsi:type="dcterms:W3CDTF">2026-07-21T12:15:40Z</dcterms:created>
  <dcterms:modified xsi:type="dcterms:W3CDTF">2026-07-21T12:15:40Z</dcterms:modified>
</cp:coreProperties>
</file>

<file path=docProps/custom.xml><?xml version="1.0" encoding="utf-8"?>
<Properties xmlns="http://schemas.openxmlformats.org/officeDocument/2006/custom-properties" xmlns:vt="http://schemas.openxmlformats.org/officeDocument/2006/docPropsVTypes"/>
</file>