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Brisbane</w:t>
      </w:r>
    </w:p>
    <w:bookmarkStart w:id="32" w:name="resume"/>
    <w:p>
      <w:pPr>
        <w:pStyle w:val="Heading1"/>
      </w:pPr>
      <w:r>
        <w:t xml:space="preserve">Resume</w:t>
      </w:r>
    </w:p>
    <w:bookmarkStart w:id="31" w:name="civil-engineer-australia-brisbane"/>
    <w:p>
      <w:pPr>
        <w:pStyle w:val="Heading2"/>
      </w:pPr>
      <w:r>
        <w:t xml:space="preserve">Civil Engineer | Australia Brisbane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Carter</w:t>
      </w:r>
      <w:r>
        <w:br/>
      </w:r>
      <w:r>
        <w:rPr>
          <w:bCs/>
          <w:b/>
        </w:rPr>
        <w:t xml:space="preserve">Address:</w:t>
      </w:r>
      <w:r>
        <w:t xml:space="preserve"> </w:t>
      </w:r>
      <w:r>
        <w:t xml:space="preserve">123 Engineering Lane, South Brisbane, QLD 4001, Australia</w:t>
      </w:r>
      <w:r>
        <w:br/>
      </w:r>
      <w:r>
        <w:rPr>
          <w:bCs/>
          <w:b/>
        </w:rPr>
        <w:t xml:space="preserve">Phone:</w:t>
      </w:r>
      <w:r>
        <w:t xml:space="preserve"> </w:t>
      </w:r>
      <w:r>
        <w:t xml:space="preserve">+61 456 789 012</w:t>
      </w:r>
      <w:r>
        <w:br/>
      </w:r>
      <w:r>
        <w:rPr>
          <w:bCs/>
          <w:b/>
        </w:rPr>
        <w:t xml:space="preserve">Email:</w:t>
      </w:r>
      <w:r>
        <w:t xml:space="preserve"> </w:t>
      </w:r>
      <w:r>
        <w:t xml:space="preserve">john.carter@civilengineer.com.au</w:t>
      </w:r>
      <w:r>
        <w:br/>
      </w:r>
      <w:r>
        <w:rPr>
          <w:bCs/>
          <w:b/>
        </w:rPr>
        <w:t xml:space="preserve">LinkedIn:</w:t>
      </w:r>
      <w:r>
        <w:t xml:space="preserve"> </w:t>
      </w:r>
      <w:r>
        <w:t xml:space="preserve">linkedin.com/in/johnmichaelcarter</w:t>
      </w:r>
    </w:p>
    <w:bookmarkEnd w:id="20"/>
    <w:bookmarkStart w:id="21" w:name="professional-summary"/>
    <w:p>
      <w:pPr>
        <w:pStyle w:val="Heading3"/>
      </w:pPr>
      <w:r>
        <w:t xml:space="preserve">Professional Summary</w:t>
      </w:r>
    </w:p>
    <w:p>
      <w:pPr>
        <w:pStyle w:val="FirstParagraph"/>
      </w:pPr>
      <w:r>
        <w:t xml:space="preserve">A dedicated and experienced Civil Engineer with over 10 years of expertise in infrastructure development, urban planning, and sustainable construction solutions. Specializing in projects aligned with Australia Brisbane's evolving needs, including transportation networks, water management systems, and commercial building developments. A strong advocate for innovation in civil engineering practices that meet the rigorous standards of Australian regulations and environmental sustainability goals.</w:t>
      </w:r>
    </w:p>
    <w:bookmarkEnd w:id="21"/>
    <w:bookmarkStart w:id="25" w:name="professional-experience"/>
    <w:p>
      <w:pPr>
        <w:pStyle w:val="Heading3"/>
      </w:pPr>
      <w:r>
        <w:t xml:space="preserve">Professional Experience</w:t>
      </w:r>
    </w:p>
    <w:bookmarkStart w:id="22" w:name="Xd4e1c89ee1e1b4624337fa2b189b7c14cc1dd96"/>
    <w:p>
      <w:pPr>
        <w:pStyle w:val="Heading4"/>
      </w:pPr>
      <w:r>
        <w:t xml:space="preserve">Senior Civil Engineer | Brisbane Infrastructure Solutions (BIS)</w:t>
      </w:r>
    </w:p>
    <w:p>
      <w:pPr>
        <w:pStyle w:val="FirstParagraph"/>
      </w:pPr>
      <w:r>
        <w:rPr>
          <w:iCs/>
          <w:i/>
        </w:rPr>
        <w:t xml:space="preserve">January 2018 – Present</w:t>
      </w:r>
    </w:p>
    <w:p>
      <w:pPr>
        <w:numPr>
          <w:ilvl w:val="0"/>
          <w:numId w:val="1001"/>
        </w:numPr>
        <w:pStyle w:val="Compact"/>
      </w:pPr>
      <w:r>
        <w:t xml:space="preserve">Lead the design and execution of major infrastructure projects, including the expansion of the Brisbane Riverwalk and the construction of a new light rail system connecting South Brisbane to the city center.</w:t>
      </w:r>
    </w:p>
    <w:p>
      <w:pPr>
        <w:numPr>
          <w:ilvl w:val="0"/>
          <w:numId w:val="1001"/>
        </w:numPr>
        <w:pStyle w:val="Compact"/>
      </w:pPr>
      <w:r>
        <w:t xml:space="preserve">Collaborated with local government agencies to ensure compliance with Australian standards (AS/NZS) and Brisbane-specific zoning laws.</w:t>
      </w:r>
    </w:p>
    <w:p>
      <w:pPr>
        <w:numPr>
          <w:ilvl w:val="0"/>
          <w:numId w:val="1001"/>
        </w:numPr>
        <w:pStyle w:val="Compact"/>
      </w:pPr>
      <w:r>
        <w:t xml:space="preserve">Managed teams of 15+ engineers, architects, and technicians to deliver projects on time and within budget, achieving a 98% client satisfaction rate.</w:t>
      </w:r>
    </w:p>
    <w:p>
      <w:pPr>
        <w:numPr>
          <w:ilvl w:val="0"/>
          <w:numId w:val="1001"/>
        </w:numPr>
        <w:pStyle w:val="Compact"/>
      </w:pPr>
      <w:r>
        <w:t xml:space="preserve">Implemented BIM (Building Information Modeling) technologies to enhance project accuracy and reduce rework by 20%.</w:t>
      </w:r>
    </w:p>
    <w:p>
      <w:pPr>
        <w:numPr>
          <w:ilvl w:val="0"/>
          <w:numId w:val="1001"/>
        </w:numPr>
        <w:pStyle w:val="Compact"/>
      </w:pPr>
      <w:r>
        <w:t xml:space="preserve">Contributed to the development of Brisbane’s climate resilience strategy, integrating flood mitigation systems into urban planning frameworks.</w:t>
      </w:r>
    </w:p>
    <w:bookmarkEnd w:id="22"/>
    <w:bookmarkStart w:id="23" w:name="civil-engineer-abc-engineering-pty-ltd"/>
    <w:p>
      <w:pPr>
        <w:pStyle w:val="Heading4"/>
      </w:pPr>
      <w:r>
        <w:t xml:space="preserve">Civil Engineer | ABC Engineering Pty Ltd</w:t>
      </w:r>
    </w:p>
    <w:p>
      <w:pPr>
        <w:pStyle w:val="FirstParagraph"/>
      </w:pPr>
      <w:r>
        <w:rPr>
          <w:iCs/>
          <w:i/>
        </w:rPr>
        <w:t xml:space="preserve">June 2014 – December 2017</w:t>
      </w:r>
    </w:p>
    <w:p>
      <w:pPr>
        <w:numPr>
          <w:ilvl w:val="0"/>
          <w:numId w:val="1002"/>
        </w:numPr>
        <w:pStyle w:val="Compact"/>
      </w:pPr>
      <w:r>
        <w:t xml:space="preserve">Designed and oversaw the construction of residential and commercial buildings, ensuring compliance with Australian building codes (NCC) and Brisbane’s urban development guidelines.</w:t>
      </w:r>
    </w:p>
    <w:p>
      <w:pPr>
        <w:numPr>
          <w:ilvl w:val="0"/>
          <w:numId w:val="1002"/>
        </w:numPr>
        <w:pStyle w:val="Compact"/>
      </w:pPr>
      <w:r>
        <w:t xml:space="preserve">Conducted site inspections to monitor progress, quality, and safety standards on projects such as the Brisbane Central Business District revitalization.</w:t>
      </w:r>
    </w:p>
    <w:p>
      <w:pPr>
        <w:numPr>
          <w:ilvl w:val="0"/>
          <w:numId w:val="1002"/>
        </w:numPr>
        <w:pStyle w:val="Compact"/>
      </w:pPr>
      <w:r>
        <w:t xml:space="preserve">Developed cost estimates and project timelines for infrastructure upgrades, including stormwater drainage systems in suburban areas.</w:t>
      </w:r>
    </w:p>
    <w:p>
      <w:pPr>
        <w:numPr>
          <w:ilvl w:val="0"/>
          <w:numId w:val="1002"/>
        </w:numPr>
        <w:pStyle w:val="Compact"/>
      </w:pPr>
      <w:r>
        <w:t xml:space="preserve">Provided technical support to junior engineers and trained them on software tools like AutoCAD Civil 3D and Revit.</w:t>
      </w:r>
    </w:p>
    <w:bookmarkEnd w:id="23"/>
    <w:bookmarkStart w:id="24" w:name="X48afa03ec524bb5d28b38d5291843d95f3a5605"/>
    <w:p>
      <w:pPr>
        <w:pStyle w:val="Heading4"/>
      </w:pPr>
      <w:r>
        <w:t xml:space="preserve">Junior Civil Engineer | Queensland Construction Group</w:t>
      </w:r>
    </w:p>
    <w:p>
      <w:pPr>
        <w:pStyle w:val="FirstParagraph"/>
      </w:pPr>
      <w:r>
        <w:rPr>
          <w:iCs/>
          <w:i/>
        </w:rPr>
        <w:t xml:space="preserve">March 2011 – May 2014</w:t>
      </w:r>
    </w:p>
    <w:p>
      <w:pPr>
        <w:numPr>
          <w:ilvl w:val="0"/>
          <w:numId w:val="1003"/>
        </w:numPr>
        <w:pStyle w:val="Compact"/>
      </w:pPr>
      <w:r>
        <w:t xml:space="preserve">Assisted in the preparation of technical drawings and feasibility studies for road and bridge projects across Queensland.</w:t>
      </w:r>
    </w:p>
    <w:p>
      <w:pPr>
        <w:numPr>
          <w:ilvl w:val="0"/>
          <w:numId w:val="1003"/>
        </w:numPr>
        <w:pStyle w:val="Compact"/>
      </w:pPr>
      <w:r>
        <w:t xml:space="preserve">Supported field operations by analyzing soil samples and recommending construction materials suitable for Brisbane’s climate.</w:t>
      </w:r>
    </w:p>
    <w:p>
      <w:pPr>
        <w:numPr>
          <w:ilvl w:val="0"/>
          <w:numId w:val="1003"/>
        </w:numPr>
        <w:pStyle w:val="Compact"/>
      </w:pPr>
      <w:r>
        <w:t xml:space="preserve">Participated in the design of a new wastewater treatment plant, which became a model for sustainable engineering practices in Australia.</w:t>
      </w:r>
    </w:p>
    <w:bookmarkEnd w:id="24"/>
    <w:bookmarkEnd w:id="25"/>
    <w:bookmarkStart w:id="26" w:name="education"/>
    <w:p>
      <w:pPr>
        <w:pStyle w:val="Heading3"/>
      </w:pPr>
      <w:r>
        <w:t xml:space="preserve">Education</w:t>
      </w:r>
    </w:p>
    <w:p>
      <w:pPr>
        <w:pStyle w:val="FirstParagraph"/>
      </w:pPr>
      <w:r>
        <w:rPr>
          <w:bCs/>
          <w:b/>
        </w:rPr>
        <w:t xml:space="preserve">Bachelor of Civil Engineering (Hons)</w:t>
      </w:r>
      <w:r>
        <w:br/>
      </w:r>
      <w:r>
        <w:t xml:space="preserve">University of Queensland, Brisbane, QLD</w:t>
      </w:r>
      <w:r>
        <w:br/>
      </w:r>
      <w:r>
        <w:rPr>
          <w:iCs/>
          <w:i/>
        </w:rPr>
        <w:t xml:space="preserve">Graduated: 2011</w:t>
      </w:r>
    </w:p>
    <w:p>
      <w:pPr>
        <w:pStyle w:val="BodyText"/>
      </w:pPr>
      <w:r>
        <w:rPr>
          <w:bCs/>
          <w:b/>
        </w:rPr>
        <w:t xml:space="preserve">Masters in Sustainable Infrastructure</w:t>
      </w:r>
      <w:r>
        <w:br/>
      </w:r>
      <w:r>
        <w:t xml:space="preserve">Queensland University of Technology (QUT), Brisbane, QLD</w:t>
      </w:r>
      <w:r>
        <w:br/>
      </w:r>
      <w:r>
        <w:rPr>
          <w:iCs/>
          <w:i/>
        </w:rPr>
        <w:t xml:space="preserve">Graduated: 2013</w:t>
      </w:r>
    </w:p>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AutoCAD Civil 3D, Revit, GIS, SAP2000, STAAD.Pro</w:t>
      </w:r>
    </w:p>
    <w:p>
      <w:pPr>
        <w:numPr>
          <w:ilvl w:val="0"/>
          <w:numId w:val="1004"/>
        </w:numPr>
        <w:pStyle w:val="Compact"/>
      </w:pPr>
      <w:r>
        <w:rPr>
          <w:bCs/>
          <w:b/>
        </w:rPr>
        <w:t xml:space="preserve">Project Management:</w:t>
      </w:r>
      <w:r>
        <w:t xml:space="preserve"> </w:t>
      </w:r>
      <w:r>
        <w:t xml:space="preserve">PMP-certified, Agile and Waterfall methodologies</w:t>
      </w:r>
    </w:p>
    <w:p>
      <w:pPr>
        <w:numPr>
          <w:ilvl w:val="0"/>
          <w:numId w:val="1004"/>
        </w:numPr>
        <w:pStyle w:val="Compact"/>
      </w:pPr>
      <w:r>
        <w:rPr>
          <w:bCs/>
          <w:b/>
        </w:rPr>
        <w:t xml:space="preserve">Sustainability:</w:t>
      </w:r>
      <w:r>
        <w:t xml:space="preserve"> </w:t>
      </w:r>
      <w:r>
        <w:t xml:space="preserve">LEED AP (Leadership in Energy and Environmental Design), Green Star certification</w:t>
      </w:r>
    </w:p>
    <w:p>
      <w:pPr>
        <w:numPr>
          <w:ilvl w:val="0"/>
          <w:numId w:val="1004"/>
        </w:numPr>
        <w:pStyle w:val="Compact"/>
      </w:pPr>
      <w:r>
        <w:rPr>
          <w:bCs/>
          <w:b/>
        </w:rPr>
        <w:t xml:space="preserve">Communication:</w:t>
      </w:r>
      <w:r>
        <w:t xml:space="preserve"> </w:t>
      </w:r>
      <w:r>
        <w:t xml:space="preserve">Excellent written and verbal skills for client presentations, technical documentation, and stakeholder engagement</w:t>
      </w:r>
    </w:p>
    <w:p>
      <w:pPr>
        <w:numPr>
          <w:ilvl w:val="0"/>
          <w:numId w:val="1004"/>
        </w:numPr>
        <w:pStyle w:val="Compact"/>
      </w:pPr>
      <w:r>
        <w:rPr>
          <w:bCs/>
          <w:b/>
        </w:rPr>
        <w:t xml:space="preserve">Languages:</w:t>
      </w:r>
      <w:r>
        <w:t xml:space="preserve"> </w:t>
      </w:r>
      <w:r>
        <w:t xml:space="preserve">English (fluent), French (basic)</w:t>
      </w:r>
    </w:p>
    <w:bookmarkEnd w:id="27"/>
    <w:bookmarkStart w:id="28" w:name="certifications-professional-development"/>
    <w:p>
      <w:pPr>
        <w:pStyle w:val="Heading3"/>
      </w:pPr>
      <w:r>
        <w:t xml:space="preserve">Certifications &amp; Professional Development</w:t>
      </w:r>
    </w:p>
    <w:p>
      <w:pPr>
        <w:numPr>
          <w:ilvl w:val="0"/>
          <w:numId w:val="1005"/>
        </w:numPr>
        <w:pStyle w:val="Compact"/>
      </w:pPr>
      <w:r>
        <w:t xml:space="preserve">Australian Institute of Engineers (AIE) Member</w:t>
      </w:r>
    </w:p>
    <w:p>
      <w:pPr>
        <w:numPr>
          <w:ilvl w:val="0"/>
          <w:numId w:val="1005"/>
        </w:numPr>
        <w:pStyle w:val="Compact"/>
      </w:pPr>
      <w:r>
        <w:t xml:space="preserve">Certified Professional Engineer (CPEng) – Engineering Australia</w:t>
      </w:r>
    </w:p>
    <w:p>
      <w:pPr>
        <w:numPr>
          <w:ilvl w:val="0"/>
          <w:numId w:val="1005"/>
        </w:numPr>
        <w:pStyle w:val="Compact"/>
      </w:pPr>
      <w:r>
        <w:t xml:space="preserve">CPD (Continuing Professional Development) Hours: 150+ in the last 2 years</w:t>
      </w:r>
    </w:p>
    <w:p>
      <w:pPr>
        <w:numPr>
          <w:ilvl w:val="0"/>
          <w:numId w:val="1005"/>
        </w:numPr>
        <w:pStyle w:val="Compact"/>
      </w:pPr>
      <w:r>
        <w:t xml:space="preserve">WorkSafe Queensland Safety Training Certificate</w:t>
      </w:r>
    </w:p>
    <w:bookmarkEnd w:id="28"/>
    <w:bookmarkStart w:id="29" w:name="key-projects-in-australia-brisbane"/>
    <w:p>
      <w:pPr>
        <w:pStyle w:val="Heading3"/>
      </w:pPr>
      <w:r>
        <w:t xml:space="preserve">Key Projects in Australia Brisbane</w:t>
      </w:r>
    </w:p>
    <w:p>
      <w:pPr>
        <w:numPr>
          <w:ilvl w:val="0"/>
          <w:numId w:val="1006"/>
        </w:numPr>
        <w:pStyle w:val="Compact"/>
      </w:pPr>
      <w:r>
        <w:rPr>
          <w:bCs/>
          <w:b/>
        </w:rPr>
        <w:t xml:space="preserve">Brisbane Riverwalk Expansion:</w:t>
      </w:r>
      <w:r>
        <w:t xml:space="preserve"> </w:t>
      </w:r>
      <w:r>
        <w:t xml:space="preserve">Designed a 2.5 km pedestrian and cycling pathway, incorporating eco-friendly materials and solar-powered lighting.</w:t>
      </w:r>
    </w:p>
    <w:p>
      <w:pPr>
        <w:numPr>
          <w:ilvl w:val="0"/>
          <w:numId w:val="1006"/>
        </w:numPr>
        <w:pStyle w:val="Compact"/>
      </w:pPr>
      <w:r>
        <w:rPr>
          <w:bCs/>
          <w:b/>
        </w:rPr>
        <w:t xml:space="preserve">South Brisbane Light Rail System:</w:t>
      </w:r>
      <w:r>
        <w:t xml:space="preserve"> </w:t>
      </w:r>
      <w:r>
        <w:t xml:space="preserve">Led the civil engineering aspects of this project, which reduced traffic congestion by 18% in the area.</w:t>
      </w:r>
    </w:p>
    <w:p>
      <w:pPr>
        <w:numPr>
          <w:ilvl w:val="0"/>
          <w:numId w:val="1006"/>
        </w:numPr>
        <w:pStyle w:val="Compact"/>
      </w:pPr>
      <w:r>
        <w:rPr>
          <w:bCs/>
          <w:b/>
        </w:rPr>
        <w:t xml:space="preserve">Brisbane City Waterfront Redevelopment:</w:t>
      </w:r>
      <w:r>
        <w:t xml:space="preserve"> </w:t>
      </w:r>
      <w:r>
        <w:t xml:space="preserve">Collaborated with urban planners to integrate flood-resistant infrastructure and public spaces.</w:t>
      </w:r>
    </w:p>
    <w:bookmarkEnd w:id="29"/>
    <w:bookmarkStart w:id="30" w:name="professional-affiliations"/>
    <w:p>
      <w:pPr>
        <w:pStyle w:val="Heading3"/>
      </w:pPr>
      <w:r>
        <w:t xml:space="preserve">Professional Affiliations</w:t>
      </w:r>
    </w:p>
    <w:p>
      <w:pPr>
        <w:numPr>
          <w:ilvl w:val="0"/>
          <w:numId w:val="1007"/>
        </w:numPr>
        <w:pStyle w:val="Compact"/>
      </w:pPr>
      <w:r>
        <w:t xml:space="preserve">Australian Institute of Engineers (AIE)</w:t>
      </w:r>
    </w:p>
    <w:p>
      <w:pPr>
        <w:numPr>
          <w:ilvl w:val="0"/>
          <w:numId w:val="1007"/>
        </w:numPr>
        <w:pStyle w:val="Compact"/>
      </w:pPr>
      <w:r>
        <w:t xml:space="preserve">Institution of Civil Engineers (ICE) – International Member</w:t>
      </w:r>
    </w:p>
    <w:p>
      <w:pPr>
        <w:numPr>
          <w:ilvl w:val="0"/>
          <w:numId w:val="1007"/>
        </w:numPr>
        <w:pStyle w:val="Compact"/>
      </w:pPr>
      <w:r>
        <w:t xml:space="preserve">Brisbane Engineering Society – Active Participant in Local Workshops and Seminars</w:t>
      </w:r>
    </w:p>
    <w:bookmarkEnd w:id="30"/>
    <w:p>
      <w:pPr>
        <w:pStyle w:val="FirstParagraph"/>
      </w:pPr>
      <w:r>
        <w:rPr>
          <w:iCs/>
          <w:i/>
        </w:rPr>
        <w:t xml:space="preserve">References available upon request. This resume is tailored for Civil Engineer roles in Australia Brisbane, emphasizing local expertise and regional project experience.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Australia Brisbane</dc:title>
  <dc:creator/>
  <dc:language>en</dc:language>
  <cp:keywords/>
  <dcterms:created xsi:type="dcterms:W3CDTF">2026-07-21T06:39:26Z</dcterms:created>
  <dcterms:modified xsi:type="dcterms:W3CDTF">2026-07-21T06:39:26Z</dcterms:modified>
</cp:coreProperties>
</file>

<file path=docProps/custom.xml><?xml version="1.0" encoding="utf-8"?>
<Properties xmlns="http://schemas.openxmlformats.org/officeDocument/2006/custom-properties" xmlns:vt="http://schemas.openxmlformats.org/officeDocument/2006/docPropsVTypes"/>
</file>