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e4bf542dee0770b44ab13acff103a2968a44b80"/>
    <w:p>
      <w:pPr>
        <w:pStyle w:val="Heading1"/>
      </w:pPr>
      <w:r>
        <w:t xml:space="preserve">Resume: Civil Engineer in Belgium Brussels</w:t>
      </w:r>
    </w:p>
    <w:p>
      <w:pPr>
        <w:pStyle w:val="FirstParagraph"/>
      </w:pPr>
      <w:r>
        <w:rPr>
          <w:bCs/>
          <w:b/>
        </w:rPr>
        <w:t xml:space="preserve">John Doe</w:t>
      </w:r>
      <w:r>
        <w:br/>
      </w:r>
      <w:r>
        <w:t xml:space="preserve">Address: Rue de la Loi 135, 1000 Brussels, Belgium</w:t>
      </w:r>
      <w:r>
        <w:br/>
      </w:r>
      <w:r>
        <w:t xml:space="preserve">Phone: +32 478 123 456 | Email: johndoe.civilengineer@belgium.be</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infrastructure development, urban planning, and sustainable construction. Specializing in projects across Belgium Brussels, I have a proven track record of delivering high-quality solutions that meet the unique challenges of this dynamic region. My career is rooted in ensuring compliance with Belgian regulations, leveraging advanced technologies like BIM (Building Information Modeling), and fostering collaboration among multidisciplinary teams. As a Civil Engineer in Belgium Brussels, I am committed to advancing infrastructure that supports economic growth, environmental stewardship, and the well-being of local communities.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Belgian Infrastructure Development Agency (BIDA)</w:t>
      </w:r>
      <w:r>
        <w:t xml:space="preserve">, Brussels, Belgium</w:t>
      </w:r>
      <w:r>
        <w:br/>
      </w:r>
      <w:r>
        <w:t xml:space="preserve">January 2018 – Present</w:t>
      </w:r>
    </w:p>
    <w:p>
      <w:pPr>
        <w:numPr>
          <w:ilvl w:val="0"/>
          <w:numId w:val="1001"/>
        </w:numPr>
        <w:pStyle w:val="Compact"/>
      </w:pPr>
      <w:r>
        <w:t xml:space="preserve">Led the design and execution of 15+ critical infrastructure projects in Belgium Brussels, including road networks, drainage systems, and public transit enhancements.</w:t>
      </w:r>
    </w:p>
    <w:p>
      <w:pPr>
        <w:numPr>
          <w:ilvl w:val="0"/>
          <w:numId w:val="1001"/>
        </w:numPr>
        <w:pStyle w:val="Compact"/>
      </w:pPr>
      <w:r>
        <w:t xml:space="preserve">Collaborated with local municipalities to align engineering solutions with the European Union’s sustainability goals and Belgian urban planning policies.</w:t>
      </w:r>
    </w:p>
    <w:p>
      <w:pPr>
        <w:numPr>
          <w:ilvl w:val="0"/>
          <w:numId w:val="1001"/>
        </w:numPr>
        <w:pStyle w:val="Compact"/>
      </w:pPr>
      <w:r>
        <w:t xml:space="preserve">Implemented BIM software to optimize project efficiency, reducing design errors by 25% and improving stakeholder communication.</w:t>
      </w:r>
    </w:p>
    <w:p>
      <w:pPr>
        <w:numPr>
          <w:ilvl w:val="0"/>
          <w:numId w:val="1001"/>
        </w:numPr>
        <w:pStyle w:val="Compact"/>
      </w:pPr>
      <w:r>
        <w:t xml:space="preserve">Served as a technical advisor for the modernization of Brussels’ historic bridges, ensuring structural integrity while preserving cultural heritage.</w:t>
      </w:r>
    </w:p>
    <w:bookmarkEnd w:id="22"/>
    <w:bookmarkStart w:id="23" w:name="civil-engineer"/>
    <w:p>
      <w:pPr>
        <w:pStyle w:val="Heading3"/>
      </w:pPr>
      <w:r>
        <w:t xml:space="preserve">Civil Engineer</w:t>
      </w:r>
    </w:p>
    <w:p>
      <w:pPr>
        <w:pStyle w:val="FirstParagraph"/>
      </w:pPr>
      <w:r>
        <w:rPr>
          <w:bCs/>
          <w:b/>
        </w:rPr>
        <w:t xml:space="preserve">GreenTech Engineering Solutions</w:t>
      </w:r>
      <w:r>
        <w:t xml:space="preserve">, Brussels, Belgium</w:t>
      </w:r>
      <w:r>
        <w:br/>
      </w:r>
      <w:r>
        <w:t xml:space="preserve">June 2014 – December 2017</w:t>
      </w:r>
    </w:p>
    <w:p>
      <w:pPr>
        <w:numPr>
          <w:ilvl w:val="0"/>
          <w:numId w:val="1002"/>
        </w:numPr>
        <w:pStyle w:val="Compact"/>
      </w:pPr>
      <w:r>
        <w:t xml:space="preserve">Designed and managed residential and commercial construction projects, focusing on energy-efficient systems and green building certifications (LEED).</w:t>
      </w:r>
    </w:p>
    <w:p>
      <w:pPr>
        <w:numPr>
          <w:ilvl w:val="0"/>
          <w:numId w:val="1002"/>
        </w:numPr>
        <w:pStyle w:val="Compact"/>
      </w:pPr>
      <w:r>
        <w:t xml:space="preserve">Conducted site inspections to ensure compliance with Belgian safety standards and environmental regulations.</w:t>
      </w:r>
    </w:p>
    <w:p>
      <w:pPr>
        <w:numPr>
          <w:ilvl w:val="0"/>
          <w:numId w:val="1002"/>
        </w:numPr>
        <w:pStyle w:val="Compact"/>
      </w:pPr>
      <w:r>
        <w:t xml:space="preserve">Developed cost estimates and project timelines, contributing to a 20% reduction in project delays for clients in Brussels.</w:t>
      </w:r>
    </w:p>
    <w:bookmarkEnd w:id="23"/>
    <w:bookmarkStart w:id="24" w:name="junior-civil-engineer"/>
    <w:p>
      <w:pPr>
        <w:pStyle w:val="Heading3"/>
      </w:pPr>
      <w:r>
        <w:t xml:space="preserve">Junior Civil Engineer</w:t>
      </w:r>
    </w:p>
    <w:p>
      <w:pPr>
        <w:pStyle w:val="FirstParagraph"/>
      </w:pPr>
      <w:r>
        <w:rPr>
          <w:bCs/>
          <w:b/>
        </w:rPr>
        <w:t xml:space="preserve">UrbanWorks Consulting</w:t>
      </w:r>
      <w:r>
        <w:t xml:space="preserve">, Brussels, Belgium</w:t>
      </w:r>
      <w:r>
        <w:br/>
      </w:r>
      <w:r>
        <w:t xml:space="preserve">September 2011 – May 2014</w:t>
      </w:r>
    </w:p>
    <w:p>
      <w:pPr>
        <w:numPr>
          <w:ilvl w:val="0"/>
          <w:numId w:val="1003"/>
        </w:numPr>
        <w:pStyle w:val="Compact"/>
      </w:pPr>
      <w:r>
        <w:t xml:space="preserve">Assisted in the planning and design of municipal projects, including park developments and public utilities.</w:t>
      </w:r>
    </w:p>
    <w:p>
      <w:pPr>
        <w:numPr>
          <w:ilvl w:val="0"/>
          <w:numId w:val="1003"/>
        </w:numPr>
        <w:pStyle w:val="Compact"/>
      </w:pPr>
      <w:r>
        <w:t xml:space="preserve">Supported the integration of smart city technologies into infrastructure projects to enhance urban mobility in Belgium Brussels.</w:t>
      </w:r>
    </w:p>
    <w:bookmarkEnd w:id="24"/>
    <w:bookmarkEnd w:id="25"/>
    <w:bookmarkStart w:id="28" w:name="education"/>
    <w:p>
      <w:pPr>
        <w:pStyle w:val="Heading2"/>
      </w:pPr>
      <w:r>
        <w:t xml:space="preserve">Education</w:t>
      </w:r>
    </w:p>
    <w:bookmarkStart w:id="26" w:name="msc-in-civil-engineering"/>
    <w:p>
      <w:pPr>
        <w:pStyle w:val="Heading3"/>
      </w:pPr>
      <w:r>
        <w:t xml:space="preserve">MSc in Civil Engineering</w:t>
      </w:r>
    </w:p>
    <w:p>
      <w:pPr>
        <w:pStyle w:val="FirstParagraph"/>
      </w:pPr>
      <w:r>
        <w:rPr>
          <w:bCs/>
          <w:b/>
        </w:rPr>
        <w:t xml:space="preserve">Université libre de Bruxelles (ULB)</w:t>
      </w:r>
      <w:r>
        <w:t xml:space="preserve">, Brussels, Belgium</w:t>
      </w:r>
      <w:r>
        <w:br/>
      </w:r>
      <w:r>
        <w:t xml:space="preserve">September 2007 – June 2011</w:t>
      </w:r>
    </w:p>
    <w:p>
      <w:pPr>
        <w:numPr>
          <w:ilvl w:val="0"/>
          <w:numId w:val="1004"/>
        </w:numPr>
        <w:pStyle w:val="Compact"/>
      </w:pPr>
      <w:r>
        <w:t xml:space="preserve">Specialized in structural analysis, geotechnical engineering, and urban development.</w:t>
      </w:r>
    </w:p>
    <w:p>
      <w:pPr>
        <w:numPr>
          <w:ilvl w:val="0"/>
          <w:numId w:val="1004"/>
        </w:numPr>
        <w:pStyle w:val="Compact"/>
      </w:pPr>
      <w:r>
        <w:t xml:space="preserve">Published a research paper on "Sustainable Urban Drainage Systems in Belgium Brussels" in the Journal of Civil Engineering.</w:t>
      </w:r>
    </w:p>
    <w:bookmarkEnd w:id="26"/>
    <w:bookmarkStart w:id="27" w:name="bsc-in-civil-engineering"/>
    <w:p>
      <w:pPr>
        <w:pStyle w:val="Heading3"/>
      </w:pPr>
      <w:r>
        <w:t xml:space="preserve">BSc in Civil Engineering</w:t>
      </w:r>
    </w:p>
    <w:p>
      <w:pPr>
        <w:pStyle w:val="FirstParagraph"/>
      </w:pPr>
      <w:r>
        <w:rPr>
          <w:bCs/>
          <w:b/>
        </w:rPr>
        <w:t xml:space="preserve">École Polytechnique de Louvain (UCLouvain)</w:t>
      </w:r>
      <w:r>
        <w:t xml:space="preserve">, Louvain-la-Neuve, Belgium</w:t>
      </w:r>
      <w:r>
        <w:br/>
      </w:r>
      <w:r>
        <w:t xml:space="preserve">September 2004 – June 2007</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AutoCAD, Revit, STAAD.Pro, GIS Mapping, BIM (Building Information Modeling)</w:t>
      </w:r>
    </w:p>
    <w:p>
      <w:pPr>
        <w:numPr>
          <w:ilvl w:val="0"/>
          <w:numId w:val="1005"/>
        </w:numPr>
        <w:pStyle w:val="Compact"/>
      </w:pPr>
      <w:r>
        <w:rPr>
          <w:bCs/>
          <w:b/>
        </w:rPr>
        <w:t xml:space="preserve">Project Management:</w:t>
      </w:r>
      <w:r>
        <w:t xml:space="preserve"> </w:t>
      </w:r>
      <w:r>
        <w:t xml:space="preserve">Agile methodologies, risk assessment, budgeting and scheduling (Primavera P6)</w:t>
      </w:r>
    </w:p>
    <w:p>
      <w:pPr>
        <w:numPr>
          <w:ilvl w:val="0"/>
          <w:numId w:val="1005"/>
        </w:numPr>
        <w:pStyle w:val="Compact"/>
      </w:pPr>
      <w:r>
        <w:rPr>
          <w:bCs/>
          <w:b/>
        </w:rPr>
        <w:t xml:space="preserve">Languages:</w:t>
      </w:r>
      <w:r>
        <w:t xml:space="preserve"> </w:t>
      </w:r>
      <w:r>
        <w:t xml:space="preserve">Fluent in French and Dutch; proficient in English and German.</w:t>
      </w:r>
    </w:p>
    <w:p>
      <w:pPr>
        <w:numPr>
          <w:ilvl w:val="0"/>
          <w:numId w:val="1005"/>
        </w:numPr>
        <w:pStyle w:val="Compact"/>
      </w:pPr>
      <w:r>
        <w:rPr>
          <w:bCs/>
          <w:b/>
        </w:rPr>
        <w:t xml:space="preserve">Regulatory Knowledge:</w:t>
      </w:r>
      <w:r>
        <w:t xml:space="preserve"> </w:t>
      </w:r>
      <w:r>
        <w:t xml:space="preserve">Belgian construction codes (NBN EN 1990), EU environmental directives, and Brussels urban planning laws.</w:t>
      </w:r>
    </w:p>
    <w:bookmarkEnd w:id="29"/>
    <w:bookmarkStart w:id="30" w:name="certifications"/>
    <w:p>
      <w:pPr>
        <w:pStyle w:val="Heading2"/>
      </w:pPr>
      <w:r>
        <w:t xml:space="preserve">Certifications</w:t>
      </w:r>
    </w:p>
    <w:p>
      <w:pPr>
        <w:numPr>
          <w:ilvl w:val="0"/>
          <w:numId w:val="1006"/>
        </w:numPr>
        <w:pStyle w:val="Compact"/>
      </w:pPr>
      <w:r>
        <w:rPr>
          <w:bCs/>
          <w:b/>
        </w:rPr>
        <w:t xml:space="preserve">LEED AP (Leadership in Energy and Environmental Design)</w:t>
      </w:r>
      <w:r>
        <w:t xml:space="preserve"> </w:t>
      </w:r>
      <w:r>
        <w:t xml:space="preserve">– U.S. Green Building Council, 2016</w:t>
      </w:r>
    </w:p>
    <w:p>
      <w:pPr>
        <w:numPr>
          <w:ilvl w:val="0"/>
          <w:numId w:val="1006"/>
        </w:numPr>
        <w:pStyle w:val="Compact"/>
      </w:pPr>
      <w:r>
        <w:rPr>
          <w:bCs/>
          <w:b/>
        </w:rPr>
        <w:t xml:space="preserve">PMP (Project Management Professional)</w:t>
      </w:r>
      <w:r>
        <w:t xml:space="preserve"> </w:t>
      </w:r>
      <w:r>
        <w:t xml:space="preserve">– Project Management Institute, 2019</w:t>
      </w:r>
    </w:p>
    <w:p>
      <w:pPr>
        <w:numPr>
          <w:ilvl w:val="0"/>
          <w:numId w:val="1006"/>
        </w:numPr>
        <w:pStyle w:val="Compact"/>
      </w:pPr>
      <w:r>
        <w:rPr>
          <w:bCs/>
          <w:b/>
        </w:rPr>
        <w:t xml:space="preserve">BIM Manager Certification</w:t>
      </w:r>
      <w:r>
        <w:t xml:space="preserve"> </w:t>
      </w:r>
      <w:r>
        <w:t xml:space="preserve">– Autodesk, 2020</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Belgian Society of Civil Engineers (SBE)</w:t>
      </w:r>
      <w:r>
        <w:t xml:space="preserve"> </w:t>
      </w:r>
      <w:r>
        <w:t xml:space="preserve">– Member since 2015</w:t>
      </w:r>
    </w:p>
    <w:p>
      <w:pPr>
        <w:numPr>
          <w:ilvl w:val="0"/>
          <w:numId w:val="1007"/>
        </w:numPr>
        <w:pStyle w:val="Compact"/>
      </w:pPr>
      <w:r>
        <w:rPr>
          <w:bCs/>
          <w:b/>
        </w:rPr>
        <w:t xml:space="preserve">European Federation of National Engineering Associations (FEANI)</w:t>
      </w:r>
      <w:r>
        <w:t xml:space="preserve"> </w:t>
      </w:r>
      <w:r>
        <w:t xml:space="preserve">– Member since 2018</w:t>
      </w:r>
    </w:p>
    <w:bookmarkEnd w:id="31"/>
    <w:bookmarkStart w:id="35" w:name="projects-in-belgium-brussels"/>
    <w:p>
      <w:pPr>
        <w:pStyle w:val="Heading2"/>
      </w:pPr>
      <w:r>
        <w:t xml:space="preserve">Projects in Belgium Brussels</w:t>
      </w:r>
    </w:p>
    <w:bookmarkStart w:id="32" w:name="berlaymont-building-renovation"/>
    <w:p>
      <w:pPr>
        <w:pStyle w:val="Heading3"/>
      </w:pPr>
      <w:r>
        <w:t xml:space="preserve">Berlaymont Building Renovation</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Oversaw the seismic retrofitting and energy efficiency upgrades of the European Commission’s headquarters in Brussels, ensuring compliance with EU sustainability targets.</w:t>
      </w:r>
    </w:p>
    <w:bookmarkEnd w:id="32"/>
    <w:bookmarkStart w:id="33" w:name="brussels-metro-expansion"/>
    <w:p>
      <w:pPr>
        <w:pStyle w:val="Heading3"/>
      </w:pPr>
      <w:r>
        <w:t xml:space="preserve">Brussels Metro Expansion</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Provided expertise on tunneling techniques and noise mitigation strategies for the extension of Line 6, enhancing connectivity across Belgium Brussels.</w:t>
      </w:r>
    </w:p>
    <w:bookmarkEnd w:id="33"/>
    <w:bookmarkStart w:id="34" w:name="X9228e7d24424e1884aa66b2a12a97de6e595539"/>
    <w:p>
      <w:pPr>
        <w:pStyle w:val="Heading3"/>
      </w:pPr>
      <w:r>
        <w:t xml:space="preserve">Sustainable Urban Drainage System (SUDS) Pilot</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Implemented SUDS in the Ixelles district to manage stormwater runoff, reducing flood risks and improving water quality in the region.</w:t>
      </w:r>
    </w:p>
    <w:bookmarkEnd w:id="34"/>
    <w:bookmarkEnd w:id="35"/>
    <w:bookmarkStart w:id="37" w:name="volunteer-work"/>
    <w:p>
      <w:pPr>
        <w:pStyle w:val="Heading2"/>
      </w:pPr>
      <w:r>
        <w:t xml:space="preserve">Volunteer Work</w:t>
      </w:r>
    </w:p>
    <w:bookmarkStart w:id="36" w:name="urban-planning-mentor"/>
    <w:p>
      <w:pPr>
        <w:pStyle w:val="Heading3"/>
      </w:pPr>
      <w:r>
        <w:t xml:space="preserve">Urban Planning Mentor</w:t>
      </w:r>
    </w:p>
    <w:p>
      <w:pPr>
        <w:pStyle w:val="FirstParagraph"/>
      </w:pPr>
      <w:r>
        <w:rPr>
          <w:bCs/>
          <w:b/>
        </w:rPr>
        <w:t xml:space="preserve">Brussels Young Engineers Association (BYEA)</w:t>
      </w:r>
      <w:r>
        <w:t xml:space="preserve">, Brussels, Belgium</w:t>
      </w:r>
      <w:r>
        <w:br/>
      </w:r>
      <w:r>
        <w:t xml:space="preserve">2019 – Present</w:t>
      </w:r>
    </w:p>
    <w:p>
      <w:pPr>
        <w:numPr>
          <w:ilvl w:val="0"/>
          <w:numId w:val="1008"/>
        </w:numPr>
        <w:pStyle w:val="Compact"/>
      </w:pPr>
      <w:r>
        <w:t xml:space="preserve">Mentored emerging engineers in urban development practices tailored to the challenges of Belgium Brussels.</w:t>
      </w:r>
    </w:p>
    <w:p>
      <w:pPr>
        <w:numPr>
          <w:ilvl w:val="0"/>
          <w:numId w:val="1008"/>
        </w:numPr>
        <w:pStyle w:val="Compact"/>
      </w:pPr>
      <w:r>
        <w:t xml:space="preserve">Organized workshops on BIM and sustainable construction for students and professionals.</w:t>
      </w:r>
    </w:p>
    <w:bookmarkEnd w:id="36"/>
    <w:bookmarkEnd w:id="37"/>
    <w:p>
      <w:pPr>
        <w:pStyle w:val="FirstParagraph"/>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in Belgium Brussels</dc:title>
  <dc:creator/>
  <dc:language>en</dc:language>
  <cp:keywords/>
  <dcterms:created xsi:type="dcterms:W3CDTF">2026-07-21T11:47:21Z</dcterms:created>
  <dcterms:modified xsi:type="dcterms:W3CDTF">2026-07-21T11:47:21Z</dcterms:modified>
</cp:coreProperties>
</file>

<file path=docProps/custom.xml><?xml version="1.0" encoding="utf-8"?>
<Properties xmlns="http://schemas.openxmlformats.org/officeDocument/2006/custom-properties" xmlns:vt="http://schemas.openxmlformats.org/officeDocument/2006/docPropsVTypes"/>
</file>