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Chile</w:t>
      </w:r>
      <w:r>
        <w:t xml:space="preserve"> </w:t>
      </w:r>
      <w:r>
        <w:t xml:space="preserve">Santiago</w:t>
      </w:r>
    </w:p>
    <w:bookmarkStart w:id="34" w:name="resume-civil-engineer-chile-santiago"/>
    <w:p>
      <w:pPr>
        <w:pStyle w:val="Heading1"/>
      </w:pPr>
      <w:r>
        <w:t xml:space="preserve">Resume: Civil Engineer |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Martínez Rojas</w:t>
      </w:r>
      <w:r>
        <w:br/>
      </w:r>
      <w:r>
        <w:rPr>
          <w:bCs/>
          <w:b/>
        </w:rPr>
        <w:t xml:space="preserve">Phone:</w:t>
      </w:r>
      <w:r>
        <w:t xml:space="preserve"> </w:t>
      </w:r>
      <w:r>
        <w:t xml:space="preserve">+56 9 8765 4321</w:t>
      </w:r>
      <w:r>
        <w:br/>
      </w:r>
      <w:r>
        <w:rPr>
          <w:bCs/>
          <w:b/>
        </w:rPr>
        <w:t xml:space="preserve">Email:</w:t>
      </w:r>
      <w:r>
        <w:t xml:space="preserve"> </w:t>
      </w:r>
      <w:r>
        <w:t xml:space="preserve">juan.pablo.engineer@chile.com</w:t>
      </w:r>
      <w:r>
        <w:br/>
      </w: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experienced Civil Engineer with over 10 years of expertise in infrastructure development, urban planning, and construction management. Specialized in delivering high-quality projects tailored to the unique needs of Chile Santiago, a region known for its dynamic urban growth and seismic challenges. Proven track record in managing complex civil engineering projects from conceptual design to completion, ensuring compliance with local regulations and international standards. Committed to sustainable practices and innovative solutions that align with the evolving demands of Chilean infrastructure.</w:t>
      </w:r>
    </w:p>
    <w:bookmarkEnd w:id="21"/>
    <w:bookmarkStart w:id="22" w:name="technical-skills"/>
    <w:p>
      <w:pPr>
        <w:pStyle w:val="Heading2"/>
      </w:pPr>
      <w:r>
        <w:t xml:space="preserve">Technical Skills</w:t>
      </w:r>
    </w:p>
    <w:p>
      <w:pPr>
        <w:numPr>
          <w:ilvl w:val="0"/>
          <w:numId w:val="1001"/>
        </w:numPr>
        <w:pStyle w:val="Compact"/>
      </w:pPr>
      <w:r>
        <w:t xml:space="preserve">Proficient in AutoCAD, Revit, SAP2000, and STAAD.Pro for structural design and analysis</w:t>
      </w:r>
    </w:p>
    <w:p>
      <w:pPr>
        <w:numPr>
          <w:ilvl w:val="0"/>
          <w:numId w:val="1001"/>
        </w:numPr>
        <w:pStyle w:val="Compact"/>
      </w:pPr>
      <w:r>
        <w:t xml:space="preserve">Experienced in urban planning, transportation systems, and water supply infrastructure</w:t>
      </w:r>
    </w:p>
    <w:p>
      <w:pPr>
        <w:numPr>
          <w:ilvl w:val="0"/>
          <w:numId w:val="1001"/>
        </w:numPr>
        <w:pStyle w:val="Compact"/>
      </w:pPr>
      <w:r>
        <w:t xml:space="preserve">Fluent in Spanish (native) and English (proficient)</w:t>
      </w:r>
    </w:p>
    <w:p>
      <w:pPr>
        <w:numPr>
          <w:ilvl w:val="0"/>
          <w:numId w:val="1001"/>
        </w:numPr>
        <w:pStyle w:val="Compact"/>
      </w:pPr>
      <w:r>
        <w:t xml:space="preserve">Knowledge of Chilean building codes (CIRSOC standards) and environmental regulations</w:t>
      </w:r>
    </w:p>
    <w:p>
      <w:pPr>
        <w:numPr>
          <w:ilvl w:val="0"/>
          <w:numId w:val="1001"/>
        </w:numPr>
        <w:pStyle w:val="Compact"/>
      </w:pPr>
      <w:r>
        <w:t xml:space="preserve">Skilled in project management, budgeting, and risk assessment</w:t>
      </w:r>
    </w:p>
    <w:p>
      <w:pPr>
        <w:numPr>
          <w:ilvl w:val="0"/>
          <w:numId w:val="1001"/>
        </w:numPr>
        <w:pStyle w:val="Compact"/>
      </w:pPr>
      <w:r>
        <w:t xml:space="preserve">Familiar with BIM (Building Information Modeling) technologies</w:t>
      </w:r>
    </w:p>
    <w:p>
      <w:pPr>
        <w:numPr>
          <w:ilvl w:val="0"/>
          <w:numId w:val="1001"/>
        </w:numPr>
        <w:pStyle w:val="Compact"/>
      </w:pPr>
      <w:r>
        <w:t xml:space="preserve">Certified in OSHA safety protocols and LEED green building principles</w:t>
      </w:r>
    </w:p>
    <w:bookmarkEnd w:id="22"/>
    <w:bookmarkStart w:id="26" w:name="work-experience"/>
    <w:p>
      <w:pPr>
        <w:pStyle w:val="Heading2"/>
      </w:pPr>
      <w:r>
        <w:t xml:space="preserve">Work Experience</w:t>
      </w:r>
    </w:p>
    <w:bookmarkStart w:id="23" w:name="Xbc1f2ec0e3ac51c2506fc693b5b548cc857968b"/>
    <w:p>
      <w:pPr>
        <w:pStyle w:val="Heading3"/>
      </w:pPr>
      <w:r>
        <w:t xml:space="preserve">Senior Civil Engineer | Empresa Constructora Santiago, Chile (2018–Present)</w:t>
      </w:r>
    </w:p>
    <w:p>
      <w:pPr>
        <w:pStyle w:val="FirstParagraph"/>
      </w:pPr>
      <w:r>
        <w:t xml:space="preserve">Lead the design and execution of large-scale infrastructure projects in Santiago, including highways, residential complexes, and public facilities. Collaborated with municipal authorities to align projects with Chile’s urban development goals. Managed a team of 15 engineers and technicians, ensuring adherence to safety standards and project timelines.</w:t>
      </w:r>
    </w:p>
    <w:p>
      <w:pPr>
        <w:numPr>
          <w:ilvl w:val="0"/>
          <w:numId w:val="1002"/>
        </w:numPr>
        <w:pStyle w:val="Compact"/>
      </w:pPr>
      <w:r>
        <w:t xml:space="preserve">Directed the completion of the Metro Line 4 extension, a $300 million project enhancing public transportation in Santiago.</w:t>
      </w:r>
    </w:p>
    <w:p>
      <w:pPr>
        <w:numPr>
          <w:ilvl w:val="0"/>
          <w:numId w:val="1002"/>
        </w:numPr>
        <w:pStyle w:val="Compact"/>
      </w:pPr>
      <w:r>
        <w:t xml:space="preserve">Implemented sustainable construction practices, reducing material waste by 25% across three major projects.</w:t>
      </w:r>
    </w:p>
    <w:p>
      <w:pPr>
        <w:numPr>
          <w:ilvl w:val="0"/>
          <w:numId w:val="1002"/>
        </w:numPr>
        <w:pStyle w:val="Compact"/>
      </w:pPr>
      <w:r>
        <w:t xml:space="preserve">Provided technical guidance for seismic retrofitting of aging buildings in high-risk zones of Santiago.</w:t>
      </w:r>
    </w:p>
    <w:bookmarkEnd w:id="23"/>
    <w:bookmarkStart w:id="24" w:name="X48b58ab1a01b8f23b5724d665e3750b105ea787"/>
    <w:p>
      <w:pPr>
        <w:pStyle w:val="Heading3"/>
      </w:pPr>
      <w:r>
        <w:t xml:space="preserve">Project Engineer | Ingeniería Urbana Chile, Santiago (2014–2018)</w:t>
      </w:r>
    </w:p>
    <w:p>
      <w:pPr>
        <w:pStyle w:val="FirstParagraph"/>
      </w:pPr>
      <w:r>
        <w:t xml:space="preserve">Specialized in urban infrastructure development, focusing on drainage systems, road networks, and pedestrian pathways. Played a key role in the revitalization of central Santiago’s public spaces, improving accessibility and safety for residents.</w:t>
      </w:r>
    </w:p>
    <w:p>
      <w:pPr>
        <w:numPr>
          <w:ilvl w:val="0"/>
          <w:numId w:val="1003"/>
        </w:numPr>
        <w:pStyle w:val="Compact"/>
      </w:pPr>
      <w:r>
        <w:t xml:space="preserve">Designed and supervised the construction of 12 km of stormwater drainage systems in Santiago’s industrial zones.</w:t>
      </w:r>
    </w:p>
    <w:p>
      <w:pPr>
        <w:numPr>
          <w:ilvl w:val="0"/>
          <w:numId w:val="1003"/>
        </w:numPr>
        <w:pStyle w:val="Compact"/>
      </w:pPr>
      <w:r>
        <w:t xml:space="preserve">Optimized project timelines by 15% through advanced scheduling techniques, resulting in cost savings for clients.</w:t>
      </w:r>
    </w:p>
    <w:p>
      <w:pPr>
        <w:numPr>
          <w:ilvl w:val="0"/>
          <w:numId w:val="1003"/>
        </w:numPr>
        <w:pStyle w:val="Compact"/>
      </w:pPr>
      <w:r>
        <w:t xml:space="preserve">Partnered with local communities to address concerns during infrastructure development, fostering public trust.</w:t>
      </w:r>
    </w:p>
    <w:bookmarkEnd w:id="24"/>
    <w:bookmarkStart w:id="25" w:name="X7c90f73d3edf58af8bca7497e8100937df97bd2"/>
    <w:p>
      <w:pPr>
        <w:pStyle w:val="Heading3"/>
      </w:pPr>
      <w:r>
        <w:t xml:space="preserve">Civil Engineer Intern | Constructora Andina S.A., Valparaíso (2011–2014)</w:t>
      </w:r>
    </w:p>
    <w:p>
      <w:pPr>
        <w:pStyle w:val="FirstParagraph"/>
      </w:pPr>
      <w:r>
        <w:t xml:space="preserve">Gained foundational experience in construction site management and quality control. Assisted in the development of residential and commercial projects, ensuring compliance with Chilean engineering standards.</w:t>
      </w:r>
    </w:p>
    <w:p>
      <w:pPr>
        <w:numPr>
          <w:ilvl w:val="0"/>
          <w:numId w:val="1004"/>
        </w:numPr>
        <w:pStyle w:val="Compact"/>
      </w:pPr>
      <w:r>
        <w:t xml:space="preserve">Conducted on-site inspections to verify structural integrity and safety protocols.</w:t>
      </w:r>
    </w:p>
    <w:p>
      <w:pPr>
        <w:numPr>
          <w:ilvl w:val="0"/>
          <w:numId w:val="1004"/>
        </w:numPr>
        <w:pStyle w:val="Compact"/>
      </w:pPr>
      <w:r>
        <w:t xml:space="preserve">Prepared detailed reports for project stakeholders, highlighting progress and potential risks.</w:t>
      </w:r>
    </w:p>
    <w:p>
      <w:pPr>
        <w:numPr>
          <w:ilvl w:val="0"/>
          <w:numId w:val="1004"/>
        </w:numPr>
        <w:pStyle w:val="Compact"/>
      </w:pPr>
      <w:r>
        <w:t xml:space="preserve">Supported the implementation of a new quality assurance system that reduced rework by 20%.</w:t>
      </w:r>
    </w:p>
    <w:bookmarkEnd w:id="25"/>
    <w:bookmarkEnd w:id="26"/>
    <w:bookmarkStart w:id="29" w:name="education"/>
    <w:p>
      <w:pPr>
        <w:pStyle w:val="Heading2"/>
      </w:pPr>
      <w:r>
        <w:t xml:space="preserve">Education</w:t>
      </w:r>
    </w:p>
    <w:bookmarkStart w:id="27" w:name="X14e4ac34dda304b37c79d4d46a0ef868c7159a5"/>
    <w:p>
      <w:pPr>
        <w:pStyle w:val="Heading3"/>
      </w:pPr>
      <w:r>
        <w:t xml:space="preserve">Bachelor of Civil Engineering | Universidad Técnica Federico Santa María, Chile (2011)</w:t>
      </w:r>
    </w:p>
    <w:p>
      <w:pPr>
        <w:pStyle w:val="FirstParagraph"/>
      </w:pPr>
      <w:r>
        <w:t xml:space="preserve">Graduated with honors, focusing on structural engineering and urban planning. Thesis: "Seismic Resilience of Urban Infrastructure in Santiago." Participated in multiple research projects related to sustainable materials and earthquake-resistant design.</w:t>
      </w:r>
    </w:p>
    <w:bookmarkEnd w:id="27"/>
    <w:bookmarkStart w:id="28" w:name="X8b590749e962b947b3aaa38aa9f6339d1f68057"/>
    <w:p>
      <w:pPr>
        <w:pStyle w:val="Heading3"/>
      </w:pPr>
      <w:r>
        <w:t xml:space="preserve">Master of Engineering Management | Universidad de Chile (2016)</w:t>
      </w:r>
    </w:p>
    <w:p>
      <w:pPr>
        <w:pStyle w:val="FirstParagraph"/>
      </w:pPr>
      <w:r>
        <w:t xml:space="preserve">Enhanced leadership and strategic management skills, with a focus on large-scale infrastructure projects. Coursework included risk analysis, supply chain optimization, and international construction practices.</w:t>
      </w:r>
    </w:p>
    <w:bookmarkEnd w:id="28"/>
    <w:bookmarkEnd w:id="29"/>
    <w:bookmarkStart w:id="30" w:name="certifications-licenses"/>
    <w:p>
      <w:pPr>
        <w:pStyle w:val="Heading2"/>
      </w:pPr>
      <w:r>
        <w:t xml:space="preserve">Certifications &amp; Licenses</w:t>
      </w:r>
    </w:p>
    <w:p>
      <w:pPr>
        <w:numPr>
          <w:ilvl w:val="0"/>
          <w:numId w:val="1005"/>
        </w:numPr>
        <w:pStyle w:val="Compact"/>
      </w:pPr>
      <w:r>
        <w:t xml:space="preserve">Professional Engineer License (Colegio de Ingenieros de Chile)</w:t>
      </w:r>
    </w:p>
    <w:p>
      <w:pPr>
        <w:numPr>
          <w:ilvl w:val="0"/>
          <w:numId w:val="1005"/>
        </w:numPr>
        <w:pStyle w:val="Compact"/>
      </w:pPr>
      <w:r>
        <w:t xml:space="preserve">PMP Certification (Project Management Professional)</w:t>
      </w:r>
    </w:p>
    <w:p>
      <w:pPr>
        <w:numPr>
          <w:ilvl w:val="0"/>
          <w:numId w:val="1005"/>
        </w:numPr>
        <w:pStyle w:val="Compact"/>
      </w:pPr>
      <w:r>
        <w:t xml:space="preserve">LEED AP Building Design + Construction</w:t>
      </w:r>
    </w:p>
    <w:p>
      <w:pPr>
        <w:numPr>
          <w:ilvl w:val="0"/>
          <w:numId w:val="1005"/>
        </w:numPr>
        <w:pStyle w:val="Compact"/>
      </w:pPr>
      <w:r>
        <w:t xml:space="preserve">Osha 30-Hour General Industry Certification</w:t>
      </w:r>
    </w:p>
    <w:bookmarkEnd w:id="30"/>
    <w:bookmarkStart w:id="31" w:name="projects-in-chile-santiago"/>
    <w:p>
      <w:pPr>
        <w:pStyle w:val="Heading2"/>
      </w:pPr>
      <w:r>
        <w:t xml:space="preserve">Projects in Chile Santiago</w:t>
      </w:r>
    </w:p>
    <w:p>
      <w:pPr>
        <w:pStyle w:val="FirstParagraph"/>
      </w:pPr>
      <w:r>
        <w:t xml:space="preserve">Throughout my career, I have contributed to numerous projects that have shaped the skyline and infrastructure of Chile Santiago. Notable examples include:</w:t>
      </w:r>
    </w:p>
    <w:p>
      <w:pPr>
        <w:numPr>
          <w:ilvl w:val="0"/>
          <w:numId w:val="1006"/>
        </w:numPr>
        <w:pStyle w:val="Compact"/>
      </w:pPr>
      <w:r>
        <w:rPr>
          <w:bCs/>
          <w:b/>
        </w:rPr>
        <w:t xml:space="preserve">Metro Line 4 Extension:</w:t>
      </w:r>
      <w:r>
        <w:t xml:space="preserve"> </w:t>
      </w:r>
      <w:r>
        <w:t xml:space="preserve">A critical addition to Santiago’s public transit network, improving connectivity for over 500,000 residents.</w:t>
      </w:r>
    </w:p>
    <w:p>
      <w:pPr>
        <w:numPr>
          <w:ilvl w:val="0"/>
          <w:numId w:val="1006"/>
        </w:numPr>
        <w:pStyle w:val="Compact"/>
      </w:pPr>
      <w:r>
        <w:rPr>
          <w:bCs/>
          <w:b/>
        </w:rPr>
        <w:t xml:space="preserve">Puente del Inca Bridge Reconstruction:</w:t>
      </w:r>
      <w:r>
        <w:t xml:space="preserve"> </w:t>
      </w:r>
      <w:r>
        <w:t xml:space="preserve">Upgraded a historic bridge to meet modern seismic standards while preserving its cultural heritage.</w:t>
      </w:r>
    </w:p>
    <w:p>
      <w:pPr>
        <w:numPr>
          <w:ilvl w:val="0"/>
          <w:numId w:val="1006"/>
        </w:numPr>
        <w:pStyle w:val="Compact"/>
      </w:pPr>
      <w:r>
        <w:rPr>
          <w:bCs/>
          <w:b/>
        </w:rPr>
        <w:t xml:space="preserve">Urban Green Spaces Initiative:</w:t>
      </w:r>
      <w:r>
        <w:t xml:space="preserve"> </w:t>
      </w:r>
      <w:r>
        <w:t xml:space="preserve">Designed and implemented eco-friendly parks in high-density neighborhoods, enhancing quality of life for local communities.</w:t>
      </w:r>
    </w:p>
    <w:bookmarkEnd w:id="31"/>
    <w:bookmarkStart w:id="32" w:name="professional-affiliations"/>
    <w:p>
      <w:pPr>
        <w:pStyle w:val="Heading2"/>
      </w:pPr>
      <w:r>
        <w:t xml:space="preserve">Professional Affiliations</w:t>
      </w:r>
    </w:p>
    <w:p>
      <w:pPr>
        <w:numPr>
          <w:ilvl w:val="0"/>
          <w:numId w:val="1007"/>
        </w:numPr>
        <w:pStyle w:val="Compact"/>
      </w:pPr>
      <w:r>
        <w:t xml:space="preserve">Membre del Colegio de Ingenieros de Chile (CIC)</w:t>
      </w:r>
    </w:p>
    <w:p>
      <w:pPr>
        <w:numPr>
          <w:ilvl w:val="0"/>
          <w:numId w:val="1007"/>
        </w:numPr>
        <w:pStyle w:val="Compact"/>
      </w:pPr>
      <w:r>
        <w:t xml:space="preserve">Member of the Chilean Society of Civil Engineers (Sociedad Chilena de Ingeniería Civil)</w:t>
      </w:r>
    </w:p>
    <w:p>
      <w:pPr>
        <w:numPr>
          <w:ilvl w:val="0"/>
          <w:numId w:val="1007"/>
        </w:numPr>
        <w:pStyle w:val="Compact"/>
      </w:pPr>
      <w:r>
        <w:t xml:space="preserve">Active participant in the Santiago Urban Development Forum</w:t>
      </w:r>
    </w:p>
    <w:bookmarkEnd w:id="32"/>
    <w:bookmarkStart w:id="33" w:name="additional-information"/>
    <w:p>
      <w:pPr>
        <w:pStyle w:val="Heading2"/>
      </w:pPr>
      <w:r>
        <w:t xml:space="preserve">Additional Information</w:t>
      </w:r>
    </w:p>
    <w:p>
      <w:pPr>
        <w:pStyle w:val="FirstParagraph"/>
      </w:pPr>
      <w:r>
        <w:t xml:space="preserve">A passionate advocate for sustainable urban development, I regularly contribute to discussions on civil engineering challenges in Chile Santiago. My work emphasizes innovation, safety, and environmental stewardship to create resilient infrastructure that meets the needs of future generations.</w:t>
      </w:r>
    </w:p>
    <w:bookmarkEnd w:id="33"/>
    <w:p>
      <w:pPr>
        <w:pStyle w:val="BodyText"/>
      </w:pPr>
      <w:r>
        <w:t xml:space="preserve">© 2023 Juan Pablo Martínez Rojas | Civil Engineer in Chile Santiago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Chile Santiago</dc:title>
  <dc:creator/>
  <dc:language>en</dc:language>
  <cp:keywords/>
  <dcterms:created xsi:type="dcterms:W3CDTF">2026-07-23T00:16:48Z</dcterms:created>
  <dcterms:modified xsi:type="dcterms:W3CDTF">2026-07-23T00:16:48Z</dcterms:modified>
</cp:coreProperties>
</file>

<file path=docProps/custom.xml><?xml version="1.0" encoding="utf-8"?>
<Properties xmlns="http://schemas.openxmlformats.org/officeDocument/2006/custom-properties" xmlns:vt="http://schemas.openxmlformats.org/officeDocument/2006/docPropsVTypes"/>
</file>