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7" w:name="civil-engineer-resume"/>
    <w:p>
      <w:pPr>
        <w:pStyle w:val="Heading1"/>
      </w:pPr>
      <w: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ahmed.civilengineer@example.com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+20 106 123 4567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designing, managing, and executing infrastructure projects across Egypt Alexandria. Specializing in urban development, water resources, and transportation systems, I have contributed to key initiatives that enhance the quality of life for local communities. My work aligns with international standards while addressing the unique challenges of Egypt's dynamic construction landscape. A strong advocate for sustainable engineering practices and innovation in public infrastructure, I am committed to delivering projects that meet technical excellence and community needs in Alexandria.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09777568c93d893fd1b490ca7dfd37b99ded39"/>
    <w:p>
      <w:pPr>
        <w:pStyle w:val="Heading3"/>
      </w:pPr>
      <w:r>
        <w:rPr>
          <w:bCs/>
          <w:b/>
        </w:rPr>
        <w:t xml:space="preserve">Senior Civil Engineer</w:t>
      </w:r>
      <w:r>
        <w:br/>
      </w:r>
      <w:r>
        <w:t xml:space="preserve">Alexandria Construction &amp; Development Co. (2018 – Present)</w:t>
      </w:r>
    </w:p>
    <w:p>
      <w:pPr>
        <w:numPr>
          <w:ilvl w:val="0"/>
          <w:numId w:val="1001"/>
        </w:numPr>
        <w:pStyle w:val="Compact"/>
      </w:pPr>
      <w:r>
        <w:t xml:space="preserve">Managed the design and execution of 15+ infrastructure projects, including road networks, drainage systems, and public facilities in Alexandria.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Egyptian building codes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Led a team of 20 engineers in optimizing construction timelines for the Alexandria Corniche Expansion Project, reducing delays by 30% through advanced project management techniques.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tools to improve coordination between stakeholders, resulting in cost savings of over EGP 2.5 million annually.</w:t>
      </w:r>
    </w:p>
    <w:bookmarkEnd w:id="22"/>
    <w:bookmarkStart w:id="23" w:name="X0fd8f4e78dc1a5e995323a34edfd230436b424f"/>
    <w:p>
      <w:pPr>
        <w:pStyle w:val="Heading3"/>
      </w:pPr>
      <w:r>
        <w:rPr>
          <w:bCs/>
          <w:b/>
        </w:rPr>
        <w:t xml:space="preserve">Civil Engineer</w:t>
      </w:r>
      <w:r>
        <w:br/>
      </w:r>
      <w:r>
        <w:t xml:space="preserve">Nile Engineering Consultants (2014 – 2018)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and supervision of residential complexes, commercial buildings, and water treatment plants across Alexandria.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safety protocols and quality standards, reducing accidents by 40% during my tenure.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for local government agencies on infrastructure needs in Alexandria's rapidly growing districts.</w:t>
      </w:r>
    </w:p>
    <w:bookmarkEnd w:id="23"/>
    <w:bookmarkStart w:id="24" w:name="Xc3691bf7c594071b5b1a9756aa1c4afceff3b22"/>
    <w:p>
      <w:pPr>
        <w:pStyle w:val="Heading3"/>
      </w:pPr>
      <w:r>
        <w:rPr>
          <w:bCs/>
          <w:b/>
        </w:rPr>
        <w:t xml:space="preserve">Project Engineer</w:t>
      </w:r>
      <w:r>
        <w:br/>
      </w:r>
      <w:r>
        <w:t xml:space="preserve">Alexandria Development Authority (2011 – 2014)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contractors to complete the Al-Montaza Park Rehabilitation Project, enhancing public access and environmental sustainability.</w:t>
      </w:r>
    </w:p>
    <w:p>
      <w:pPr>
        <w:numPr>
          <w:ilvl w:val="0"/>
          <w:numId w:val="1003"/>
        </w:numPr>
        <w:pStyle w:val="Compact"/>
      </w:pPr>
      <w:r>
        <w:t xml:space="preserve">Utilized AutoCAD and Revit to create detailed blueprints for municipal projects, ensuring precision and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 on modern construction technologies tailored for Egypt's climate and terrain.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09b0ae1e01f9419762e8ee5a257fc10b0f8a47"/>
    <w:p>
      <w:pPr>
        <w:pStyle w:val="Heading3"/>
      </w:pPr>
      <w:r>
        <w:rPr>
          <w:bCs/>
          <w:b/>
        </w:rPr>
        <w:t xml:space="preserve">Bachelor of Civil Engineering</w:t>
      </w:r>
      <w:r>
        <w:br/>
      </w:r>
      <w:r>
        <w:t xml:space="preserve">Alexandria University, Egypt (2007 – 2011)</w:t>
      </w:r>
    </w:p>
    <w:p>
      <w:pPr>
        <w:pStyle w:val="FirstParagraph"/>
      </w:pPr>
      <w:r>
        <w:t xml:space="preserve">Graduated with honors, focusing on structural analysis, geotechnical engineering, and urban planning. Participated in research projects related to sustainable construction practices in arid climates.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 (Project Management Professional), Agile methodologies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Egyptian Licensing Exam for Civil Engineers, ISO 9001:2015 Quality Management Systems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Egyptian Society of Engineers (ESE) – Member since 2013</w:t>
      </w:r>
    </w:p>
    <w:p>
      <w:pPr>
        <w:numPr>
          <w:ilvl w:val="0"/>
          <w:numId w:val="1005"/>
        </w:numPr>
        <w:pStyle w:val="Compact"/>
      </w:pPr>
      <w:r>
        <w:t xml:space="preserve">International Association for Bridge and Structural Engineering (IABSE) – Active participant in regional conferences</w:t>
      </w:r>
    </w:p>
    <w:bookmarkEnd w:id="29"/>
    <w:bookmarkStart w:id="33" w:name="projects-in-egypt-alexandria"/>
    <w:p>
      <w:pPr>
        <w:pStyle w:val="Heading2"/>
      </w:pPr>
      <w:r>
        <w:t xml:space="preserve">Projects in Egypt Alexandria</w:t>
      </w:r>
    </w:p>
    <w:bookmarkStart w:id="30" w:name="X324f23d4a7225fd70d0c3a7c0d93befc833f122"/>
    <w:p>
      <w:pPr>
        <w:pStyle w:val="Heading3"/>
      </w:pPr>
      <w:r>
        <w:rPr>
          <w:bCs/>
          <w:b/>
        </w:rPr>
        <w:t xml:space="preserve">Alexandria Corniche Expansion Project (2019–2021)</w:t>
      </w:r>
    </w:p>
    <w:p>
      <w:pPr>
        <w:pStyle w:val="FirstParagraph"/>
      </w:pPr>
      <w:r>
        <w:t xml:space="preserve">Lead the design and construction of a 5 km coastal promenade, integrating green spaces, pedestrian pathways, and stormwater drainage systems. The project improved tourism infrastructure and reduced flooding risks in the area.</w:t>
      </w:r>
    </w:p>
    <w:bookmarkEnd w:id="30"/>
    <w:bookmarkStart w:id="31" w:name="X52ee952328f00be9a8fb37a32e1a1d0b56a982d"/>
    <w:p>
      <w:pPr>
        <w:pStyle w:val="Heading3"/>
      </w:pPr>
      <w:r>
        <w:rPr>
          <w:bCs/>
          <w:b/>
        </w:rPr>
        <w:t xml:space="preserve">Al-Walidya Water Treatment Plant Upgrade (2016–2017)</w:t>
      </w:r>
    </w:p>
    <w:p>
      <w:pPr>
        <w:pStyle w:val="FirstParagraph"/>
      </w:pPr>
      <w:r>
        <w:t xml:space="preserve">Revised the plant's capacity to serve 500,000 residents, incorporating energy-efficient technologies and compliance with WHO water quality standards.</w:t>
      </w:r>
    </w:p>
    <w:bookmarkEnd w:id="31"/>
    <w:bookmarkStart w:id="32" w:name="al-montaza-park-restoration-20152016"/>
    <w:p>
      <w:pPr>
        <w:pStyle w:val="Heading3"/>
      </w:pPr>
      <w:r>
        <w:rPr>
          <w:bCs/>
          <w:b/>
        </w:rPr>
        <w:t xml:space="preserve">Al-Montaza Park Restoration (2015–2016)</w:t>
      </w:r>
    </w:p>
    <w:p>
      <w:pPr>
        <w:pStyle w:val="FirstParagraph"/>
      </w:pPr>
      <w:r>
        <w:t xml:space="preserve">Restored historical landmarks while modernizing facilities to meet contemporary safety and accessibility requirements for Alexandria’s cultural heritage.</w:t>
      </w:r>
    </w:p>
    <w:bookmarkEnd w:id="32"/>
    <w:bookmarkEnd w:id="33"/>
    <w:bookmarkStart w:id="35" w:name="volunteer-work"/>
    <w:p>
      <w:pPr>
        <w:pStyle w:val="Heading2"/>
      </w:pPr>
      <w:r>
        <w:t xml:space="preserve">Volunteer Work</w:t>
      </w:r>
    </w:p>
    <w:bookmarkStart w:id="34" w:name="X6634029f09031d33169dd5095228cf62fc8bb09"/>
    <w:p>
      <w:pPr>
        <w:pStyle w:val="Heading3"/>
      </w:pPr>
      <w:r>
        <w:rPr>
          <w:bCs/>
          <w:b/>
        </w:rPr>
        <w:t xml:space="preserve">Civil Engineering Mentorship Program</w:t>
      </w:r>
      <w:r>
        <w:br/>
      </w:r>
      <w:r>
        <w:t xml:space="preserve">Alexandria Technical Training Center (2019–Present)</w:t>
      </w:r>
    </w:p>
    <w:p>
      <w:pPr>
        <w:pStyle w:val="FirstParagraph"/>
      </w:pPr>
      <w:r>
        <w:t xml:space="preserve">Provided guidance to 50+ engineering students on career development, technical skills, and ethical practices in Egypt's construction industry.</w:t>
      </w:r>
    </w:p>
    <w:bookmarkEnd w:id="34"/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contribute to Alexandria’s sustainable urbanization through innovative engineering solutions and community-driven projects. Aiming to lead the next phase of Egypt's infrastructure development, with a focus on smart cities and climate resilience.</w:t>
      </w:r>
    </w:p>
    <w:bookmarkEnd w:id="36"/>
    <w:p>
      <w:pPr>
        <w:pStyle w:val="BodyText"/>
      </w:pPr>
      <w:r>
        <w:t xml:space="preserve">This resume is tailored for the role of Civil Engineer in Egypt Alexandria, highlighting expertise in local infrastructure projects and commitment to regional development.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Egypt Alexandria</dc:title>
  <dc:creator/>
  <dc:language>en</dc:language>
  <cp:keywords/>
  <dcterms:created xsi:type="dcterms:W3CDTF">2026-07-21T13:15:55Z</dcterms:created>
  <dcterms:modified xsi:type="dcterms:W3CDTF">2026-07-21T13:15:55Z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