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Cairo</w:t>
      </w:r>
    </w:p>
    <w:bookmarkStart w:id="41" w:name="civil-engineer-resume"/>
    <w:p>
      <w:pPr>
        <w:pStyle w:val="Heading1"/>
      </w:pPr>
      <w:r>
        <w:t xml:space="preserve">Civil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ahmed.hassan.civil@gmail.com</w:t>
      </w:r>
      <w:r>
        <w:br/>
      </w:r>
      <w:r>
        <w:rPr>
          <w:bCs/>
          <w:b/>
        </w:rPr>
        <w:t xml:space="preserve">Phone:</w:t>
      </w:r>
      <w:r>
        <w:t xml:space="preserve"> </w:t>
      </w:r>
      <w:r>
        <w:t xml:space="preserve">+20 106 123 4567</w:t>
      </w:r>
      <w:r>
        <w:br/>
      </w:r>
      <w:r>
        <w:rPr>
          <w:bCs/>
          <w:b/>
        </w:rPr>
        <w:t xml:space="preserve">Address:</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dedicated and experienced Civil Engineer with over a decade of expertise in the Egyptian construction industry. Specializing in infrastructure development, structural design, and project management across Cairo and other regions of Egypt. Proven ability to deliver large-scale projects while adhering to local regulations, environmental standards, and community needs. Passionate about contributing to the growth of Egypt's urban landscape through innovative engineering solutions tailored for the unique challenges of Cairo.</w:t>
      </w:r>
    </w:p>
    <w:bookmarkEnd w:id="22"/>
    <w:bookmarkStart w:id="25"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Al-Azhar Engineering Consultants, Cairo, Egypt</w:t>
      </w:r>
      <w:r>
        <w:br/>
      </w:r>
      <w:r>
        <w:t xml:space="preserve">January 2018 – Present</w:t>
      </w:r>
      <w:r>
        <w:br/>
      </w:r>
      <w:r>
        <w:t xml:space="preserve">- Led the design and supervision of a 50-story residential complex in New Cairo, ensuring compliance with Egyptian building codes and sustainability standards.</w:t>
      </w:r>
      <w:r>
        <w:br/>
      </w:r>
      <w:r>
        <w:t xml:space="preserve">- Managed the renovation of critical infrastructure in Giza Governorate, including roads and drainage systems, reducing maintenance costs by 25% over two years.</w:t>
      </w:r>
      <w:r>
        <w:br/>
      </w:r>
      <w:r>
        <w:t xml:space="preserve">- Collaborated with municipal authorities to develop a flood mitigation plan for low-lying areas of Cairo, incorporating advanced hydrological modeling techniques.</w:t>
      </w:r>
      <w:r>
        <w:br/>
      </w:r>
      <w:r>
        <w:t xml:space="preserve">- Mentored junior engineers and conducted training sessions on modern construction technologies relevant to Egypt's climate.</w:t>
      </w:r>
    </w:p>
    <w:bookmarkEnd w:id="23"/>
    <w:bookmarkStart w:id="24" w:name="civil-engineer"/>
    <w:p>
      <w:pPr>
        <w:pStyle w:val="Heading3"/>
      </w:pPr>
      <w:r>
        <w:t xml:space="preserve">Civil Engineer</w:t>
      </w:r>
    </w:p>
    <w:p>
      <w:pPr>
        <w:pStyle w:val="FirstParagraph"/>
      </w:pPr>
      <w:r>
        <w:rPr>
          <w:bCs/>
          <w:b/>
        </w:rPr>
        <w:t xml:space="preserve">Al-Farouq Construction Co., Cairo, Egypt</w:t>
      </w:r>
      <w:r>
        <w:br/>
      </w:r>
      <w:r>
        <w:t xml:space="preserve">July 2014 – December 2017</w:t>
      </w:r>
      <w:r>
        <w:br/>
      </w:r>
      <w:r>
        <w:t xml:space="preserve">- Designed and oversaw the construction of a 5 km highway extension in Sheikh Zayed City, improving connectivity between Cairo and the Red Sea region.</w:t>
      </w:r>
      <w:r>
        <w:br/>
      </w:r>
      <w:r>
        <w:t xml:space="preserve">- Utilized AutoCAD and Revit to create detailed blueprints for industrial facilities in Al-Walidya, ensuring alignment with Egyptian safety regulations.</w:t>
      </w:r>
      <w:r>
        <w:br/>
      </w:r>
      <w:r>
        <w:t xml:space="preserve">- Coordinated with contractors to complete a 300-unit housing project on time and under budget, receiving recognition from the Egyptian Ministry of Housing.</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Ain Shams University, Cairo, Egypt</w:t>
      </w:r>
      <w:r>
        <w:br/>
      </w:r>
      <w:r>
        <w:t xml:space="preserve">2010 – 2014</w:t>
      </w:r>
      <w:r>
        <w:br/>
      </w:r>
      <w:r>
        <w:t xml:space="preserve">- Graduated with honors, focusing on structural analysis and geotechnical engineering.</w:t>
      </w:r>
      <w:r>
        <w:br/>
      </w:r>
      <w:r>
        <w:t xml:space="preserve">- Participated in a research project on seismic resilience of Egyptian buildings, published in the Journal of Egyptian Engineering.</w:t>
      </w:r>
    </w:p>
    <w:bookmarkEnd w:id="26"/>
    <w:bookmarkStart w:id="27" w:name="X782aa542a4e935c2c72a8d25252333f41f9a37f"/>
    <w:p>
      <w:pPr>
        <w:pStyle w:val="Heading3"/>
      </w:pPr>
      <w:r>
        <w:t xml:space="preserve">Master’s Degree in Construction Management</w:t>
      </w:r>
    </w:p>
    <w:p>
      <w:pPr>
        <w:pStyle w:val="FirstParagraph"/>
      </w:pPr>
      <w:r>
        <w:rPr>
          <w:bCs/>
          <w:b/>
        </w:rPr>
        <w:t xml:space="preserve">Cairo University, Cairo, Egypt</w:t>
      </w:r>
      <w:r>
        <w:br/>
      </w:r>
      <w:r>
        <w:t xml:space="preserve">2016 – 2018</w:t>
      </w:r>
      <w:r>
        <w:br/>
      </w:r>
      <w:r>
        <w:t xml:space="preserve">- Specialized in project lifecycle management and sustainable construction practices.</w:t>
      </w:r>
      <w:r>
        <w:br/>
      </w:r>
      <w:r>
        <w:t xml:space="preserve">- Completed a thesis on optimizing resource allocation for infrastructure projects in Cairo’s rapidly expanding urban areas.</w:t>
      </w:r>
    </w:p>
    <w:bookmarkEnd w:id="27"/>
    <w:bookmarkEnd w:id="28"/>
    <w:bookmarkStart w:id="29" w:name="skills"/>
    <w:p>
      <w:pPr>
        <w:pStyle w:val="Heading2"/>
      </w:pPr>
      <w:r>
        <w:t xml:space="preserve">Skills</w:t>
      </w:r>
    </w:p>
    <w:p>
      <w:pPr>
        <w:numPr>
          <w:ilvl w:val="0"/>
          <w:numId w:val="1001"/>
        </w:numPr>
        <w:pStyle w:val="Compact"/>
      </w:pPr>
      <w:r>
        <w:t xml:space="preserve">Proficient in AutoCAD, Revit, and STAAD.Pro for structural design and drafting.</w:t>
      </w:r>
    </w:p>
    <w:p>
      <w:pPr>
        <w:numPr>
          <w:ilvl w:val="0"/>
          <w:numId w:val="1001"/>
        </w:numPr>
        <w:pStyle w:val="Compact"/>
      </w:pPr>
      <w:r>
        <w:t xml:space="preserve">Expertise in Egyptian building codes (EBC) and international standards (ISO).</w:t>
      </w:r>
    </w:p>
    <w:p>
      <w:pPr>
        <w:numPr>
          <w:ilvl w:val="0"/>
          <w:numId w:val="1001"/>
        </w:numPr>
        <w:pStyle w:val="Compact"/>
      </w:pPr>
      <w:r>
        <w:t xml:space="preserve">Strong project management skills with experience in both public and private sector projects in Egypt Cairo.</w:t>
      </w:r>
    </w:p>
    <w:p>
      <w:pPr>
        <w:numPr>
          <w:ilvl w:val="0"/>
          <w:numId w:val="1001"/>
        </w:numPr>
        <w:pStyle w:val="Compact"/>
      </w:pPr>
      <w:r>
        <w:t xml:space="preserve">Fluent in Arabic and English, with the ability to communicate effectively with local stakeholders.</w:t>
      </w:r>
    </w:p>
    <w:p>
      <w:pPr>
        <w:numPr>
          <w:ilvl w:val="0"/>
          <w:numId w:val="1001"/>
        </w:numPr>
        <w:pStyle w:val="Compact"/>
      </w:pPr>
      <w:r>
        <w:t xml:space="preserve">Knowledge of BIM (Building Information Modeling) and its application in large-scale infrastructure projects.</w:t>
      </w:r>
    </w:p>
    <w:bookmarkEnd w:id="29"/>
    <w:bookmarkStart w:id="34" w:name="certifications"/>
    <w:bookmarkStart w:id="33" w:name="certifications-training"/>
    <w:p>
      <w:pPr>
        <w:pStyle w:val="Heading2"/>
      </w:pPr>
      <w:r>
        <w:t xml:space="preserve">Certifications &amp; Training</w:t>
      </w:r>
    </w:p>
    <w:bookmarkStart w:id="30" w:name="professional-engineer-license-egypt"/>
    <w:p>
      <w:pPr>
        <w:pStyle w:val="Heading3"/>
      </w:pPr>
      <w:r>
        <w:t xml:space="preserve">Professional Engineer License (Egypt)</w:t>
      </w:r>
    </w:p>
    <w:p>
      <w:pPr>
        <w:pStyle w:val="FirstParagraph"/>
      </w:pPr>
      <w:r>
        <w:rPr>
          <w:bCs/>
          <w:b/>
        </w:rPr>
        <w:t xml:space="preserve">Egyptian Engineers Syndicate</w:t>
      </w:r>
      <w:r>
        <w:br/>
      </w:r>
      <w:r>
        <w:t xml:space="preserve">2019 – Present</w:t>
      </w:r>
      <w:r>
        <w:br/>
      </w:r>
      <w:r>
        <w:t xml:space="preserve">- Licensed to practice civil engineering across Egypt, including Cairo.</w:t>
      </w:r>
    </w:p>
    <w:bookmarkEnd w:id="30"/>
    <w:bookmarkStart w:id="31" w:name="certified-construction-manager-ccm"/>
    <w:p>
      <w:pPr>
        <w:pStyle w:val="Heading3"/>
      </w:pPr>
      <w:r>
        <w:t xml:space="preserve">Certified Construction Manager (CCM)</w:t>
      </w:r>
    </w:p>
    <w:p>
      <w:pPr>
        <w:pStyle w:val="FirstParagraph"/>
      </w:pPr>
      <w:r>
        <w:rPr>
          <w:bCs/>
          <w:b/>
        </w:rPr>
        <w:t xml:space="preserve">Construction Management Association of America (CMAA)</w:t>
      </w:r>
      <w:r>
        <w:br/>
      </w:r>
      <w:r>
        <w:t xml:space="preserve">2017</w:t>
      </w:r>
      <w:r>
        <w:br/>
      </w:r>
      <w:r>
        <w:t xml:space="preserve">- Training focused on construction planning, cost estimation, and quality control.</w:t>
      </w:r>
    </w:p>
    <w:bookmarkEnd w:id="31"/>
    <w:bookmarkStart w:id="32" w:name="sustainable-design-workshop"/>
    <w:p>
      <w:pPr>
        <w:pStyle w:val="Heading3"/>
      </w:pPr>
      <w:r>
        <w:t xml:space="preserve">Sustainable Design Workshop</w:t>
      </w:r>
    </w:p>
    <w:p>
      <w:pPr>
        <w:pStyle w:val="FirstParagraph"/>
      </w:pPr>
      <w:r>
        <w:rPr>
          <w:bCs/>
          <w:b/>
        </w:rPr>
        <w:t xml:space="preserve">Egyptian Green Building Council</w:t>
      </w:r>
      <w:r>
        <w:br/>
      </w:r>
      <w:r>
        <w:t xml:space="preserve">2021</w:t>
      </w:r>
      <w:r>
        <w:br/>
      </w:r>
      <w:r>
        <w:t xml:space="preserve">- Focused on energy-efficient design and green building practices tailored for Cairo’s climate.</w:t>
      </w:r>
    </w:p>
    <w:bookmarkEnd w:id="32"/>
    <w:bookmarkEnd w:id="33"/>
    <w:bookmarkEnd w:id="34"/>
    <w:bookmarkStart w:id="38" w:name="projects"/>
    <w:bookmarkStart w:id="37" w:name="notable-projects"/>
    <w:p>
      <w:pPr>
        <w:pStyle w:val="Heading2"/>
      </w:pPr>
      <w:r>
        <w:t xml:space="preserve">Notable Projects</w:t>
      </w:r>
    </w:p>
    <w:bookmarkStart w:id="35" w:name="X5795d5b1747c847cf4b03073b75e7dec82c204b"/>
    <w:p>
      <w:pPr>
        <w:pStyle w:val="Heading3"/>
      </w:pPr>
      <w:r>
        <w:t xml:space="preserve">New Cairo Metro Extension Project (Phase II)</w:t>
      </w:r>
    </w:p>
    <w:p>
      <w:pPr>
        <w:pStyle w:val="FirstParagraph"/>
      </w:pPr>
      <w:r>
        <w:rPr>
          <w:bCs/>
          <w:b/>
        </w:rPr>
        <w:t xml:space="preserve">Role:</w:t>
      </w:r>
      <w:r>
        <w:t xml:space="preserve"> </w:t>
      </w:r>
      <w:r>
        <w:t xml:space="preserve">Lead Structural Engineer</w:t>
      </w:r>
      <w:r>
        <w:br/>
      </w:r>
      <w:r>
        <w:t xml:space="preserve">- Designed and supervised the construction of a 15 km metro line extension, integrating advanced tunneling techniques to minimize disruption in densely populated areas of Cairo.</w:t>
      </w:r>
      <w:r>
        <w:br/>
      </w:r>
      <w:r>
        <w:t xml:space="preserve">- Ensured compliance with Egypt’s transportation safety standards while maintaining a 98% on-time delivery rate.</w:t>
      </w:r>
    </w:p>
    <w:bookmarkEnd w:id="35"/>
    <w:bookmarkStart w:id="36" w:name="red-sea-road-infrastructure-upgrade"/>
    <w:p>
      <w:pPr>
        <w:pStyle w:val="Heading3"/>
      </w:pPr>
      <w:r>
        <w:t xml:space="preserve">Red Sea Road Infrastructure Upgrade</w:t>
      </w:r>
    </w:p>
    <w:p>
      <w:pPr>
        <w:pStyle w:val="FirstParagraph"/>
      </w:pPr>
      <w:r>
        <w:rPr>
          <w:bCs/>
          <w:b/>
        </w:rPr>
        <w:t xml:space="preserve">Role:</w:t>
      </w:r>
      <w:r>
        <w:t xml:space="preserve"> </w:t>
      </w:r>
      <w:r>
        <w:t xml:space="preserve">Project Manager</w:t>
      </w:r>
      <w:r>
        <w:br/>
      </w:r>
      <w:r>
        <w:t xml:space="preserve">- Oversaw the reconstruction of 20 km of roadways connecting Cairo to the Red Sea, improving traffic flow and reducing travel time by 40%.</w:t>
      </w:r>
      <w:r>
        <w:br/>
      </w:r>
      <w:r>
        <w:t xml:space="preserve">- Implemented a waste management plan that reused 70% of construction materials, aligning with Egypt’s environmental goals.</w:t>
      </w:r>
    </w:p>
    <w:bookmarkEnd w:id="36"/>
    <w:bookmarkEnd w:id="37"/>
    <w:bookmarkEnd w:id="38"/>
    <w:bookmarkStart w:id="39" w:name="professional-memberships"/>
    <w:p>
      <w:pPr>
        <w:pStyle w:val="Heading2"/>
      </w:pPr>
      <w:r>
        <w:t xml:space="preserve">Professional Memberships</w:t>
      </w:r>
    </w:p>
    <w:p>
      <w:pPr>
        <w:numPr>
          <w:ilvl w:val="0"/>
          <w:numId w:val="1002"/>
        </w:numPr>
        <w:pStyle w:val="Compact"/>
      </w:pPr>
      <w:r>
        <w:t xml:space="preserve">Member of the Egyptian Engineers Syndicate (EES) since 2015.</w:t>
      </w:r>
    </w:p>
    <w:p>
      <w:pPr>
        <w:numPr>
          <w:ilvl w:val="0"/>
          <w:numId w:val="1002"/>
        </w:numPr>
        <w:pStyle w:val="Compact"/>
      </w:pPr>
      <w:r>
        <w:t xml:space="preserve">Active participant in the Cairo Chapter of the American Society of Civil Engineers (ASCE).</w:t>
      </w:r>
    </w:p>
    <w:p>
      <w:pPr>
        <w:numPr>
          <w:ilvl w:val="0"/>
          <w:numId w:val="1002"/>
        </w:numPr>
        <w:pStyle w:val="Compact"/>
      </w:pPr>
      <w:r>
        <w:t xml:space="preserve">Contributor to local engineering forums focused on innovations in civil engineering for Egypt’s urban development.</w:t>
      </w:r>
    </w:p>
    <w:bookmarkEnd w:id="39"/>
    <w:bookmarkStart w:id="40"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40"/>
    <w:p>
      <w:pPr>
        <w:pStyle w:val="FirstParagraph"/>
      </w:pPr>
      <w:r>
        <w:t xml:space="preserve">© 2023 Ahmed Mohamed Hassan. All rights reserved. This resume is tailored for Civil Engineer roles in Egypt Cairo, highlighting expertise in local infrastructure and construction standards.</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Egypt Cairo</dc:title>
  <dc:creator/>
  <cp:keywords/>
  <dcterms:created xsi:type="dcterms:W3CDTF">2025-12-11T06:04:27Z</dcterms:created>
  <dcterms:modified xsi:type="dcterms:W3CDTF">2025-12-11T06:04:27Z</dcterms:modified>
</cp:coreProperties>
</file>

<file path=docProps/custom.xml><?xml version="1.0" encoding="utf-8"?>
<Properties xmlns="http://schemas.openxmlformats.org/officeDocument/2006/custom-properties" xmlns:vt="http://schemas.openxmlformats.org/officeDocument/2006/docPropsVTypes"/>
</file>