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resume"/>
    <w:p>
      <w:pPr>
        <w:pStyle w:val="Heading1"/>
      </w:pPr>
      <w:r>
        <w:t xml:space="preserve">Resume</w:t>
      </w:r>
    </w:p>
    <w:bookmarkStart w:id="35" w:name="civil-engineer-japan-osaka"/>
    <w:p>
      <w:pPr>
        <w:pStyle w:val="Heading2"/>
      </w:pPr>
      <w:r>
        <w:t xml:space="preserve">Civil Engineer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experienced Civil Engineer with over [X years] of expertise in infrastructure development, urban planning, and construction management. Proficient in Japanese civil engineering standards and practices, with a strong focus on sustainable design and disaster-resistant structures. Committed to delivering high-quality projects that align with Japan's rigorous technical requirements and cultural values. Passionate about contributing to the growth of Osaka's infrastructure through innovative solutions tailored for Japan's unique environmental challenges.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f09dfae38c27739a21b9e45ae80cb6ca7b83bac"/>
    <w:p>
      <w:pPr>
        <w:pStyle w:val="Heading4"/>
      </w:pPr>
      <w:r>
        <w:t xml:space="preserve">Senior Civil Engineer | [Company Name], Osaka, Japan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execution of large-scale urban infrastructure projects, including roads, bridges, and public utilities in Osaka.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Japan's strict building codes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10+ professionals to deliver projects on time and within budget, achieving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technologies to enhance project accuracy and reduce construction errors by 30%.</w:t>
      </w:r>
    </w:p>
    <w:bookmarkEnd w:id="22"/>
    <w:bookmarkStart w:id="23" w:name="X68de19a454242653af95f73e9e653fe3dbb969d"/>
    <w:p>
      <w:pPr>
        <w:pStyle w:val="Heading4"/>
      </w:pPr>
      <w:r>
        <w:t xml:space="preserve">Civil Engineer | [Previous Company], Tokyo, Japan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residential and commercial complexes, focusing on seismic-resistant structures to mitigate earthquake risks.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adherence to Japan's technical standards and safety protocols.</w:t>
      </w:r>
    </w:p>
    <w:p>
      <w:pPr>
        <w:numPr>
          <w:ilvl w:val="0"/>
          <w:numId w:val="1002"/>
        </w:numPr>
        <w:pStyle w:val="Compact"/>
      </w:pPr>
      <w:r>
        <w:t xml:space="preserve">Developed cost-effective solutions for water supply systems, improving efficiency by 20% in a major Osaka district project.</w:t>
      </w:r>
    </w:p>
    <w:bookmarkEnd w:id="23"/>
    <w:bookmarkStart w:id="24" w:name="X7c981bde88be11e35ccdbf81d398bddf9160fd9"/>
    <w:p>
      <w:pPr>
        <w:pStyle w:val="Heading4"/>
      </w:pPr>
      <w:r>
        <w:t xml:space="preserve">Junior Civil Engineer | [Another Company], Osaka, Japan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engineering drawings and technical reports for public infrastructure projects.</w:t>
      </w:r>
    </w:p>
    <w:p>
      <w:pPr>
        <w:numPr>
          <w:ilvl w:val="0"/>
          <w:numId w:val="1003"/>
        </w:numPr>
        <w:pStyle w:val="Compact"/>
      </w:pPr>
      <w:r>
        <w:t xml:space="preserve">Provided on-site support during construction phases, ensuring alignment with design specifications.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5-kilometer highway expansion project in Osaka, recognized by local authorities for its innovation.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26bd5fe2738986e62d9d56dd39e3a4e1fb0973d"/>
    <w:p>
      <w:pPr>
        <w:pStyle w:val="Heading4"/>
      </w:pPr>
      <w:r>
        <w:t xml:space="preserve">Bachelor of Engineering in Civil Engineering | [University Name], Japan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Relevant coursework: Geotechnical Engineering, Structural Analysis, Urban Planning, and Japanese Construction Law. Participated in a research project on earthquake-resistant infrastructure for Osaka's urban zones.</w:t>
      </w:r>
    </w:p>
    <w:bookmarkEnd w:id="26"/>
    <w:bookmarkStart w:id="27" w:name="X6bc0658d1e4d08baf3a2f82039da01c2a67b0da"/>
    <w:p>
      <w:pPr>
        <w:pStyle w:val="Heading4"/>
      </w:pPr>
      <w:r>
        <w:t xml:space="preserve">Master of Science in Environmental Engineering | [University Name], Japan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Focused on sustainable development and waste management systems, with a thesis on integrating green infrastructure into Osaka's drainage networks.</w:t>
      </w:r>
    </w:p>
    <w:bookmarkEnd w:id="27"/>
    <w:bookmarkEnd w:id="28"/>
    <w:bookmarkStart w:id="29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GIS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knowledge of Korean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Japan Civil Engineer License (issued by [Authority]), LEED AP, PMP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Waterfall methodologies, budgeting and scheduling tools (Primavera P6)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Japan Society of Civil Engineers (JSCE)</w:t>
      </w:r>
    </w:p>
    <w:p>
      <w:pPr>
        <w:numPr>
          <w:ilvl w:val="0"/>
          <w:numId w:val="1005"/>
        </w:numPr>
        <w:pStyle w:val="Compact"/>
      </w:pPr>
      <w:r>
        <w:t xml:space="preserve">Active participant in Osaka's Urban Development Forums</w:t>
      </w:r>
    </w:p>
    <w:p>
      <w:pPr>
        <w:numPr>
          <w:ilvl w:val="0"/>
          <w:numId w:val="1005"/>
        </w:numPr>
        <w:pStyle w:val="Compact"/>
      </w:pPr>
      <w:r>
        <w:t xml:space="preserve">Certified by the Japanese Ministry of Land, Infrastructure, Transport and Tourism (MLIT) for seismic safety standards</w:t>
      </w:r>
    </w:p>
    <w:bookmarkEnd w:id="30"/>
    <w:bookmarkStart w:id="33" w:name="projects-in-japan-osaka"/>
    <w:p>
      <w:pPr>
        <w:pStyle w:val="Heading3"/>
      </w:pPr>
      <w:r>
        <w:t xml:space="preserve">Projects in Japan Osaka</w:t>
      </w:r>
    </w:p>
    <w:bookmarkStart w:id="31" w:name="X62a03539f2909875d793d1d365e21bf42fd0eb0"/>
    <w:p>
      <w:pPr>
        <w:pStyle w:val="Heading4"/>
      </w:pPr>
      <w:r>
        <w:t xml:space="preserve">Osaka Bay Coastal Resilience Project (2021-2023)</w:t>
      </w:r>
    </w:p>
    <w:p>
      <w:pPr>
        <w:pStyle w:val="FirstParagraph"/>
      </w:pPr>
      <w:r>
        <w:t xml:space="preserve">Lead engineer for a $50 million initiative to reinforce coastal infrastructure against rising sea levels. Utilized advanced hydrological modeling and collaborated with local communities to ensure sustainable outcomes.</w:t>
      </w:r>
    </w:p>
    <w:bookmarkEnd w:id="31"/>
    <w:bookmarkStart w:id="32" w:name="kansai-international-airport-expansion"/>
    <w:p>
      <w:pPr>
        <w:pStyle w:val="Heading4"/>
      </w:pPr>
      <w:r>
        <w:t xml:space="preserve">Kansai International Airport Expansion</w:t>
      </w:r>
    </w:p>
    <w:p>
      <w:pPr>
        <w:pStyle w:val="FirstParagraph"/>
      </w:pPr>
      <w:r>
        <w:t xml:space="preserve">Contributed to the design of a new terminal building, incorporating energy-efficient systems and disaster preparedness features. The project won the 2022 Japan Infrastructure Award.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Osaka University, focusing on practical applications of civil engineering in Japan.</w:t>
      </w:r>
    </w:p>
    <w:bookmarkEnd w:id="34"/>
    <w:p>
      <w:pPr>
        <w:pStyle w:val="BodyText"/>
      </w:pPr>
      <w:r>
        <w:t xml:space="preserve">This resume is tailored for Civil Engineer roles in Japan Osaka, emphasizing technical expertise, cultural adaptability, and adherence to Japanese engineering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Civil Engineer | Japan Osaka</dc:title>
  <dc:creator/>
  <dc:language>en</dc:language>
  <cp:keywords/>
  <dcterms:created xsi:type="dcterms:W3CDTF">2026-07-21T05:12:09Z</dcterms:created>
  <dcterms:modified xsi:type="dcterms:W3CDTF">2026-07-21T05:12:09Z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