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bookmarkStart w:id="28" w:name="Xb3b196186c01ce1f2cf4f6edd7027d67a01c26a"/>
    <w:p>
      <w:pPr>
        <w:pStyle w:val="Heading1"/>
      </w:pPr>
      <w:r>
        <w:t xml:space="preserve">Resume of a Civil Engineer in Mexico City</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Calle de la Constitución 456, Col. Centro, C.P. 06000, Ciudad de México</w:t>
      </w:r>
      <w:r>
        <w:br/>
      </w:r>
      <w:r>
        <w:rPr>
          <w:bCs/>
          <w:b/>
        </w:rPr>
        <w:t xml:space="preserve">Phone:</w:t>
      </w:r>
      <w:r>
        <w:t xml:space="preserve"> </w:t>
      </w:r>
      <w:r>
        <w:t xml:space="preserve">+52 (55) 1234-5678</w:t>
      </w:r>
      <w:r>
        <w:br/>
      </w:r>
      <w:r>
        <w:rPr>
          <w:bCs/>
          <w:b/>
        </w:rPr>
        <w:t xml:space="preserve">Email:</w:t>
      </w:r>
      <w:r>
        <w:t xml:space="preserve"> </w:t>
      </w:r>
      <w:r>
        <w:t xml:space="preserve">juan.mendoza@email.com</w:t>
      </w:r>
      <w:r>
        <w:br/>
      </w:r>
      <w:r>
        <w:rPr>
          <w:bCs/>
          <w:b/>
        </w:rPr>
        <w:t xml:space="preserve">LinkedIn:</w:t>
      </w:r>
      <w:r>
        <w:t xml:space="preserve"> </w:t>
      </w:r>
      <w:r>
        <w:t xml:space="preserve">linkedin.com/in/juanmendoza-civilengineer</w: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in Mexico City. Specializing in designing sustainable solutions that align with the unique challenges of a densely populated metropolis like Mexico City. Proficient in leveraging modern engineering technologies to optimize project efficiency while adhering to local regulations such as NOM-016-ENERG-2017 for energy efficiency and NOM-025-STPS-2008 for workplace safety. Committed to delivering projects that meet the highest standards of quality, innovation, and environmental responsibility in Mexico City's dynamic urban landscape.</w:t>
      </w:r>
    </w:p>
    <w:bookmarkEnd w:id="20"/>
    <w:bookmarkStart w:id="21" w:name="technical-skills"/>
    <w:p>
      <w:pPr>
        <w:pStyle w:val="Heading2"/>
      </w:pPr>
      <w:r>
        <w:t xml:space="preserve">Technical Skills</w:t>
      </w:r>
    </w:p>
    <w:p>
      <w:pPr>
        <w:numPr>
          <w:ilvl w:val="0"/>
          <w:numId w:val="1001"/>
        </w:numPr>
        <w:pStyle w:val="Compact"/>
      </w:pPr>
      <w:r>
        <w:t xml:space="preserve">Proficient in AutoCAD, Revit, and STAAD.Pro for structural design and drafting.</w:t>
      </w:r>
    </w:p>
    <w:p>
      <w:pPr>
        <w:numPr>
          <w:ilvl w:val="0"/>
          <w:numId w:val="1001"/>
        </w:numPr>
        <w:pStyle w:val="Compact"/>
      </w:pPr>
      <w:r>
        <w:t xml:space="preserve">Experienced in using SAP2000, ETABS, and PLAXIS for geotechnical and structural analysis.</w:t>
      </w:r>
    </w:p>
    <w:p>
      <w:pPr>
        <w:numPr>
          <w:ilvl w:val="0"/>
          <w:numId w:val="1001"/>
        </w:numPr>
        <w:pStyle w:val="Compact"/>
      </w:pPr>
      <w:r>
        <w:t xml:space="preserve">Knowledge of Mexican construction codes (NOM) and international standards (ISO).</w:t>
      </w:r>
    </w:p>
    <w:p>
      <w:pPr>
        <w:numPr>
          <w:ilvl w:val="0"/>
          <w:numId w:val="1001"/>
        </w:numPr>
        <w:pStyle w:val="Compact"/>
      </w:pPr>
      <w:r>
        <w:t xml:space="preserve">Skilled in BIM (Building Information Modeling) coordination for complex projects.</w:t>
      </w:r>
    </w:p>
    <w:p>
      <w:pPr>
        <w:numPr>
          <w:ilvl w:val="0"/>
          <w:numId w:val="1001"/>
        </w:numPr>
        <w:pStyle w:val="Compact"/>
      </w:pPr>
      <w:r>
        <w:t xml:space="preserve">Familiar with project management tools like Primavera P6 and Microsoft Project.</w:t>
      </w:r>
    </w:p>
    <w:p>
      <w:pPr>
        <w:numPr>
          <w:ilvl w:val="0"/>
          <w:numId w:val="1001"/>
        </w:numPr>
        <w:pStyle w:val="Compact"/>
      </w:pPr>
      <w:r>
        <w:t xml:space="preserve">Strong understanding of water supply, sewage systems, and urban mobility planning specific to Mexico City.</w:t>
      </w:r>
    </w:p>
    <w:bookmarkEnd w:id="21"/>
    <w:bookmarkStart w:id="22" w:name="professional-experience"/>
    <w:p>
      <w:pPr>
        <w:pStyle w:val="Heading2"/>
      </w:pPr>
      <w:r>
        <w:t xml:space="preserve">Professional Experience</w:t>
      </w:r>
    </w:p>
    <w:p>
      <w:pPr>
        <w:pStyle w:val="FirstParagraph"/>
      </w:pPr>
      <w:r>
        <w:rPr>
          <w:bCs/>
          <w:b/>
        </w:rPr>
        <w:t xml:space="preserve">Senior Civil Engineer</w:t>
      </w:r>
      <w:r>
        <w:br/>
      </w:r>
      <w:r>
        <w:rPr>
          <w:iCs/>
          <w:i/>
        </w:rPr>
        <w:t xml:space="preserve">Constructora CDMX S.A. de C.V.</w:t>
      </w:r>
      <w:r>
        <w:br/>
      </w:r>
      <w:r>
        <w:rPr>
          <w:iCs/>
          <w:i/>
        </w:rPr>
        <w:t xml:space="preserve">Mexico City, Mexico</w:t>
      </w:r>
      <w:r>
        <w:br/>
      </w:r>
      <w:r>
        <w:rPr>
          <w:bCs/>
          <w:b/>
        </w:rPr>
        <w:t xml:space="preserve">January 2018 – Present</w:t>
      </w:r>
    </w:p>
    <w:p>
      <w:pPr>
        <w:numPr>
          <w:ilvl w:val="0"/>
          <w:numId w:val="1002"/>
        </w:numPr>
        <w:pStyle w:val="Compact"/>
      </w:pPr>
      <w:r>
        <w:t xml:space="preserve">Managed the design and execution of a 30-story mixed-use skyscraper in the Zona Rosa district, ensuring compliance with seismic codes and local zoning laws.</w:t>
      </w:r>
    </w:p>
    <w:p>
      <w:pPr>
        <w:numPr>
          <w:ilvl w:val="0"/>
          <w:numId w:val="1002"/>
        </w:numPr>
        <w:pStyle w:val="Compact"/>
      </w:pPr>
      <w:r>
        <w:t xml:space="preserve">Supervised the reconstruction of a major highway interchange in Mexico City's Tlalpan borough, reducing traffic congestion by 25% through innovative traffic flow modeling.</w:t>
      </w:r>
    </w:p>
    <w:p>
      <w:pPr>
        <w:numPr>
          <w:ilvl w:val="0"/>
          <w:numId w:val="1002"/>
        </w:numPr>
        <w:pStyle w:val="Compact"/>
      </w:pPr>
      <w:r>
        <w:t xml:space="preserve">Collaborated with municipal authorities to integrate green infrastructure into urban development projects, including rainwater harvesting systems and permeable pavements.</w:t>
      </w:r>
    </w:p>
    <w:p>
      <w:pPr>
        <w:numPr>
          <w:ilvl w:val="0"/>
          <w:numId w:val="1002"/>
        </w:numPr>
        <w:pStyle w:val="Compact"/>
      </w:pPr>
      <w:r>
        <w:t xml:space="preserve">Directed a team of 15 engineers and technicians on a $20M public housing initiative, completing the project 3 months ahead of schedule.</w:t>
      </w:r>
    </w:p>
    <w:p>
      <w:pPr>
        <w:pStyle w:val="FirstParagraph"/>
      </w:pPr>
      <w:r>
        <w:rPr>
          <w:bCs/>
          <w:b/>
        </w:rPr>
        <w:t xml:space="preserve">Civil Engineer</w:t>
      </w:r>
      <w:r>
        <w:br/>
      </w:r>
      <w:r>
        <w:rPr>
          <w:iCs/>
          <w:i/>
        </w:rPr>
        <w:t xml:space="preserve">Proyectos Ingeniería y Diseño S.A.</w:t>
      </w:r>
      <w:r>
        <w:br/>
      </w:r>
      <w:r>
        <w:rPr>
          <w:iCs/>
          <w:i/>
        </w:rPr>
        <w:t xml:space="preserve">Mexico City, Mexico</w:t>
      </w:r>
      <w:r>
        <w:br/>
      </w:r>
      <w:r>
        <w:rPr>
          <w:bCs/>
          <w:b/>
        </w:rPr>
        <w:t xml:space="preserve">July 2014 – December 2017</w:t>
      </w:r>
    </w:p>
    <w:p>
      <w:pPr>
        <w:numPr>
          <w:ilvl w:val="0"/>
          <w:numId w:val="1003"/>
        </w:numPr>
        <w:pStyle w:val="Compact"/>
      </w:pPr>
      <w:r>
        <w:t xml:space="preserve">Designed and optimized the structural layout of a multi-modal transportation hub in the city's central district, improving accessibility for over 50,000 daily commuters.</w:t>
      </w:r>
    </w:p>
    <w:p>
      <w:pPr>
        <w:numPr>
          <w:ilvl w:val="0"/>
          <w:numId w:val="1003"/>
        </w:numPr>
        <w:pStyle w:val="Compact"/>
      </w:pPr>
      <w:r>
        <w:t xml:space="preserve">Conducted geotechnical assessments for high-rise residential buildings in Mexico City’s Colonia Condesa, mitigating risks related to soil liquefaction.</w:t>
      </w:r>
    </w:p>
    <w:p>
      <w:pPr>
        <w:numPr>
          <w:ilvl w:val="0"/>
          <w:numId w:val="1003"/>
        </w:numPr>
        <w:pStyle w:val="Compact"/>
      </w:pPr>
      <w:r>
        <w:t xml:space="preserve">Developed cost estimation models for infrastructure projects, reducing material waste by 18% through advanced quantity takeoff techniques.</w:t>
      </w:r>
    </w:p>
    <w:p>
      <w:pPr>
        <w:numPr>
          <w:ilvl w:val="0"/>
          <w:numId w:val="1003"/>
        </w:numPr>
        <w:pStyle w:val="Compact"/>
      </w:pPr>
      <w:r>
        <w:t xml:space="preserve">Provided technical support during the implementation of a smart grid system for the city’s energy distribution network, enhancing reliability and efficiency.</w:t>
      </w:r>
    </w:p>
    <w:p>
      <w:pPr>
        <w:pStyle w:val="FirstParagraph"/>
      </w:pPr>
      <w:r>
        <w:rPr>
          <w:bCs/>
          <w:b/>
        </w:rPr>
        <w:t xml:space="preserve">Intern Civil Engineer</w:t>
      </w:r>
      <w:r>
        <w:br/>
      </w:r>
      <w:r>
        <w:rPr>
          <w:iCs/>
          <w:i/>
        </w:rPr>
        <w:t xml:space="preserve">Construcciones Modernas del D.F. S.A.</w:t>
      </w:r>
      <w:r>
        <w:br/>
      </w:r>
      <w:r>
        <w:rPr>
          <w:iCs/>
          <w:i/>
        </w:rPr>
        <w:t xml:space="preserve">Mexico City, Mexico</w:t>
      </w:r>
      <w:r>
        <w:br/>
      </w:r>
      <w:r>
        <w:rPr>
          <w:bCs/>
          <w:b/>
        </w:rPr>
        <w:t xml:space="preserve">June 2012 – June 2014</w:t>
      </w:r>
    </w:p>
    <w:p>
      <w:pPr>
        <w:numPr>
          <w:ilvl w:val="0"/>
          <w:numId w:val="1004"/>
        </w:numPr>
        <w:pStyle w:val="Compact"/>
      </w:pPr>
      <w:r>
        <w:t xml:space="preserve">Assisted in the development of a 50-kilometer drainage system to combat flooding in low-lying areas of Mexico City.</w:t>
      </w:r>
    </w:p>
    <w:p>
      <w:pPr>
        <w:numPr>
          <w:ilvl w:val="0"/>
          <w:numId w:val="1004"/>
        </w:numPr>
        <w:pStyle w:val="Compact"/>
      </w:pPr>
      <w:r>
        <w:t xml:space="preserve">Prepared detailed construction drawings for a public library complex, ensuring adherence to accessibility standards (Ley de Acceso a la Información).</w:t>
      </w:r>
    </w:p>
    <w:p>
      <w:pPr>
        <w:numPr>
          <w:ilvl w:val="0"/>
          <w:numId w:val="1004"/>
        </w:numPr>
        <w:pStyle w:val="Compact"/>
      </w:pPr>
      <w:r>
        <w:t xml:space="preserve">Monitored the quality control of concrete and steel materials on-site, maintaining compliance with ASTM standards.</w:t>
      </w:r>
    </w:p>
    <w:bookmarkEnd w:id="22"/>
    <w:bookmarkStart w:id="23" w:name="education"/>
    <w:p>
      <w:pPr>
        <w:pStyle w:val="Heading2"/>
      </w:pPr>
      <w:r>
        <w:t xml:space="preserve">Education</w:t>
      </w:r>
    </w:p>
    <w:p>
      <w:pPr>
        <w:pStyle w:val="FirstParagraph"/>
      </w:pPr>
      <w:r>
        <w:rPr>
          <w:bCs/>
          <w:b/>
        </w:rPr>
        <w:t xml:space="preserve">Bachelor of Science in Civil Engineering</w:t>
      </w:r>
      <w:r>
        <w:br/>
      </w:r>
      <w:r>
        <w:rPr>
          <w:iCs/>
          <w:i/>
        </w:rPr>
        <w:t xml:space="preserve">Universidad Nacional Autónoma de México (UNAM)</w:t>
      </w:r>
      <w:r>
        <w:br/>
      </w:r>
      <w:r>
        <w:rPr>
          <w:iCs/>
          <w:i/>
        </w:rPr>
        <w:t xml:space="preserve">Mexico City, Mexico</w:t>
      </w:r>
      <w:r>
        <w:br/>
      </w:r>
      <w:r>
        <w:rPr>
          <w:bCs/>
          <w:b/>
        </w:rPr>
        <w:t xml:space="preserve">Graduated: June 2012</w:t>
      </w:r>
    </w:p>
    <w:p>
      <w:pPr>
        <w:pStyle w:val="BodyText"/>
      </w:pPr>
      <w:r>
        <w:t xml:space="preserve">Courses included urban planning, structural analysis, and hydrology. Thesis focused on "Seismic Retrofitting of Historical Buildings in Mexico City."</w:t>
      </w:r>
    </w:p>
    <w:bookmarkEnd w:id="23"/>
    <w:bookmarkStart w:id="24" w:name="certifications-licenses"/>
    <w:p>
      <w:pPr>
        <w:pStyle w:val="Heading2"/>
      </w:pPr>
      <w:r>
        <w:t xml:space="preserve">Certifications &amp; Licenses</w:t>
      </w:r>
    </w:p>
    <w:p>
      <w:pPr>
        <w:numPr>
          <w:ilvl w:val="0"/>
          <w:numId w:val="1005"/>
        </w:numPr>
        <w:pStyle w:val="Compact"/>
      </w:pPr>
      <w:r>
        <w:t xml:space="preserve">Professional Engineer (FE) License, issued by the Mexican Federal Commission for the Protection against Sanitary Risks (COFEPRIS).</w:t>
      </w:r>
    </w:p>
    <w:p>
      <w:pPr>
        <w:numPr>
          <w:ilvl w:val="0"/>
          <w:numId w:val="1005"/>
        </w:numPr>
        <w:pStyle w:val="Compact"/>
      </w:pPr>
      <w:r>
        <w:t xml:space="preserve">LEED AP (Leadership in Energy and Environmental Design Accredited Professional) certification for sustainable building practices.</w:t>
      </w:r>
    </w:p>
    <w:p>
      <w:pPr>
        <w:numPr>
          <w:ilvl w:val="0"/>
          <w:numId w:val="1005"/>
        </w:numPr>
        <w:pStyle w:val="Compact"/>
      </w:pPr>
      <w:r>
        <w:t xml:space="preserve">Certified in BIM Management by Autodesk, specializing in Revit and Navisworks.</w:t>
      </w:r>
    </w:p>
    <w:p>
      <w:pPr>
        <w:numPr>
          <w:ilvl w:val="0"/>
          <w:numId w:val="1005"/>
        </w:numPr>
        <w:pStyle w:val="Compact"/>
      </w:pPr>
      <w:r>
        <w:t xml:space="preserve">Completed a 40-hour course on "Sustainable Urban Development" by the Colef (Colegio de la Frontera Norte).</w:t>
      </w:r>
    </w:p>
    <w:bookmarkEnd w:id="24"/>
    <w:bookmarkStart w:id="25" w:name="languages-tools"/>
    <w:p>
      <w:pPr>
        <w:pStyle w:val="Heading2"/>
      </w:pPr>
      <w:r>
        <w:t xml:space="preserve">Languages &amp; Tools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Proficient in technical writing and communication (TOEFL iBT 105).</w:t>
      </w:r>
    </w:p>
    <w:p>
      <w:pPr>
        <w:numPr>
          <w:ilvl w:val="0"/>
          <w:numId w:val="1006"/>
        </w:numPr>
        <w:pStyle w:val="Compact"/>
      </w:pPr>
      <w:r>
        <w:rPr>
          <w:bCs/>
          <w:b/>
        </w:rPr>
        <w:t xml:space="preserve">Tools:</w:t>
      </w:r>
      <w:r>
        <w:t xml:space="preserve"> </w:t>
      </w:r>
      <w:r>
        <w:t xml:space="preserve">AutoCAD, Revit, STAAD.Pro, SAP2000, ArcGIS, Microsoft Office Suite.</w:t>
      </w:r>
    </w:p>
    <w:bookmarkEnd w:id="25"/>
    <w:bookmarkStart w:id="26" w:name="notable-projects-in-mexico-city"/>
    <w:p>
      <w:pPr>
        <w:pStyle w:val="Heading2"/>
      </w:pPr>
      <w:r>
        <w:t xml:space="preserve">Notable Projects in Mexico City</w:t>
      </w:r>
    </w:p>
    <w:p>
      <w:pPr>
        <w:pStyle w:val="FirstParagraph"/>
      </w:pPr>
      <w:r>
        <w:rPr>
          <w:bCs/>
          <w:b/>
        </w:rPr>
        <w:t xml:space="preserve">Project Name:</w:t>
      </w:r>
      <w:r>
        <w:t xml:space="preserve"> </w:t>
      </w:r>
      <w:r>
        <w:t xml:space="preserve">Metrobús Expansion Line 7</w:t>
      </w:r>
      <w:r>
        <w:br/>
      </w:r>
      <w:r>
        <w:rPr>
          <w:bCs/>
          <w:b/>
        </w:rPr>
        <w:t xml:space="preserve">Role:</w:t>
      </w:r>
      <w:r>
        <w:t xml:space="preserve"> </w:t>
      </w:r>
      <w:r>
        <w:t xml:space="preserve">Structural Design Engineer</w:t>
      </w:r>
      <w:r>
        <w:br/>
      </w:r>
    </w:p>
    <w:p>
      <w:pPr>
        <w:pStyle w:val="BodyText"/>
      </w:pPr>
      <w:r>
        <w:t xml:space="preserve">Designed elevated transit corridors and stations to accommodate increased ridership in the city’s southern districts. Achieved a 20% reduction in construction time through modular assembly techniques.</w:t>
      </w:r>
    </w:p>
    <w:p>
      <w:pPr>
        <w:pStyle w:val="BodyText"/>
      </w:pPr>
      <w:r>
        <w:rPr>
          <w:bCs/>
          <w:b/>
        </w:rPr>
        <w:t xml:space="preserve">Project Name:</w:t>
      </w:r>
      <w:r>
        <w:t xml:space="preserve"> </w:t>
      </w:r>
      <w:r>
        <w:t xml:space="preserve">Reforma Avenue Drainage System</w:t>
      </w:r>
      <w:r>
        <w:br/>
      </w:r>
      <w:r>
        <w:rPr>
          <w:bCs/>
          <w:b/>
        </w:rPr>
        <w:t xml:space="preserve">Role:</w:t>
      </w:r>
      <w:r>
        <w:t xml:space="preserve"> </w:t>
      </w:r>
      <w:r>
        <w:t xml:space="preserve">Project Coordinator</w:t>
      </w:r>
      <w:r>
        <w:br/>
      </w:r>
    </w:p>
    <w:p>
      <w:pPr>
        <w:pStyle w:val="BodyText"/>
      </w:pPr>
      <w:r>
        <w:t xml:space="preserve">Rewrote the stormwater management system for one of Mexico City’s main thoroughfares, preventing flooding during heavy rains and improving water quality in nearby rivers.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Mexico City</dc:title>
  <dc:creator/>
  <dc:language>en</dc:language>
  <cp:keywords/>
  <dcterms:created xsi:type="dcterms:W3CDTF">2026-07-23T06:58:45Z</dcterms:created>
  <dcterms:modified xsi:type="dcterms:W3CDTF">2026-07-23T06:58:45Z</dcterms:modified>
</cp:coreProperties>
</file>

<file path=docProps/custom.xml><?xml version="1.0" encoding="utf-8"?>
<Properties xmlns="http://schemas.openxmlformats.org/officeDocument/2006/custom-properties" xmlns:vt="http://schemas.openxmlformats.org/officeDocument/2006/docPropsVTypes"/>
</file>