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Resume</w:t>
      </w:r>
      <w:r>
        <w:t xml:space="preserve"> </w:t>
      </w:r>
      <w:r>
        <w:t xml:space="preserve">-</w:t>
      </w:r>
      <w:r>
        <w:t xml:space="preserve"> </w:t>
      </w:r>
      <w:r>
        <w:t xml:space="preserve">Saudi</w:t>
      </w:r>
      <w:r>
        <w:t xml:space="preserve"> </w:t>
      </w:r>
      <w:r>
        <w:t xml:space="preserve">Arabia</w:t>
      </w:r>
      <w:r>
        <w:t xml:space="preserve"> </w:t>
      </w:r>
      <w:r>
        <w:t xml:space="preserve">Riyadh</w:t>
      </w:r>
    </w:p>
    <w:bookmarkStart w:id="30" w:name="resume"/>
    <w:p>
      <w:pPr>
        <w:pStyle w:val="Heading1"/>
      </w:pPr>
      <w:r>
        <w:t xml:space="preserve">Resume</w:t>
      </w:r>
    </w:p>
    <w:bookmarkStart w:id="29" w:name="civil-engineer-saudi-arabia-riyadh"/>
    <w:p>
      <w:pPr>
        <w:pStyle w:val="Heading2"/>
      </w:pPr>
      <w:r>
        <w:t xml:space="preserve">Civil Engineer | Saudi Arabia Riyadh</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Mohammed Al-Saud</w:t>
      </w:r>
      <w:r>
        <w:br/>
      </w:r>
      <w:r>
        <w:rPr>
          <w:bCs/>
          <w:b/>
        </w:rPr>
        <w:t xml:space="preserve">Email:</w:t>
      </w:r>
      <w:r>
        <w:t xml:space="preserve"> </w:t>
      </w:r>
      <w:r>
        <w:t xml:space="preserve">ahmed.al.saud@example.com</w:t>
      </w:r>
      <w:r>
        <w:br/>
      </w:r>
      <w:r>
        <w:rPr>
          <w:bCs/>
          <w:b/>
        </w:rPr>
        <w:t xml:space="preserve">Phone:</w:t>
      </w:r>
      <w:r>
        <w:t xml:space="preserve"> </w:t>
      </w:r>
      <w:r>
        <w:t xml:space="preserve">+966 55 123 4567</w:t>
      </w:r>
      <w:r>
        <w:br/>
      </w:r>
      <w:r>
        <w:rPr>
          <w:bCs/>
          <w:b/>
        </w:rPr>
        <w:t xml:space="preserve">LinkedIn:</w:t>
      </w:r>
      <w:r>
        <w:t xml:space="preserve"> </w:t>
      </w:r>
      <w:r>
        <w:t xml:space="preserve">linkedin.com/in/ahmedcivilengineer</w:t>
      </w:r>
      <w:r>
        <w:br/>
      </w:r>
      <w:r>
        <w:rPr>
          <w:bCs/>
          <w:b/>
        </w:rPr>
        <w:t xml:space="preserve">Location:</w:t>
      </w:r>
      <w:r>
        <w:t xml:space="preserve"> </w:t>
      </w:r>
      <w:r>
        <w:t xml:space="preserve">Riyadh, Saudi Arabia</w:t>
      </w:r>
    </w:p>
    <w:bookmarkEnd w:id="20"/>
    <w:bookmarkStart w:id="21" w:name="professional-summary"/>
    <w:p>
      <w:pPr>
        <w:pStyle w:val="Heading3"/>
      </w:pPr>
      <w:r>
        <w:t xml:space="preserve">Professional Summary</w:t>
      </w:r>
    </w:p>
    <w:p>
      <w:pPr>
        <w:pStyle w:val="FirstParagraph"/>
      </w:pPr>
      <w:r>
        <w:t xml:space="preserve">A highly motivated and experienced Civil Engineer with over 10 years of expertise in designing, managing, and executing infrastructure projects across Saudi Arabia. Specialized in urban development, transportation systems, and sustainable construction practices tailored to the unique demands of Riyadh. Adept at navigating local regulations, cultural nuances, and project requirements to deliver high-quality solutions that align with Vision 2030 goals. Committed to fostering innovation while ensuring compliance with safety standards and environmental best practices in Saudi Arabia’s dynamic construction landscape.</w:t>
      </w:r>
    </w:p>
    <w:bookmarkEnd w:id="21"/>
    <w:bookmarkStart w:id="22" w:name="professional-experience"/>
    <w:p>
      <w:pPr>
        <w:pStyle w:val="Heading3"/>
      </w:pPr>
      <w:r>
        <w:t xml:space="preserve">Professional Experience</w:t>
      </w:r>
    </w:p>
    <w:p>
      <w:pPr>
        <w:pStyle w:val="FirstParagraph"/>
      </w:pPr>
      <w:r>
        <w:rPr>
          <w:bCs/>
          <w:b/>
        </w:rPr>
        <w:t xml:space="preserve">Senior Civil Engineer</w:t>
      </w:r>
      <w:r>
        <w:br/>
      </w:r>
      <w:r>
        <w:rPr>
          <w:iCs/>
          <w:i/>
        </w:rPr>
        <w:t xml:space="preserve">Saudi Construction &amp; Development Co., Riyadh, Saudi Arabia</w:t>
      </w:r>
      <w:r>
        <w:br/>
      </w:r>
      <w:r>
        <w:rPr>
          <w:iCs/>
          <w:i/>
        </w:rPr>
        <w:t xml:space="preserve">January 2018 – Present</w:t>
      </w:r>
    </w:p>
    <w:p>
      <w:pPr>
        <w:numPr>
          <w:ilvl w:val="0"/>
          <w:numId w:val="1001"/>
        </w:numPr>
        <w:pStyle w:val="Compact"/>
      </w:pPr>
      <w:r>
        <w:t xml:space="preserve">Led a team of 20 engineers in the design and execution of 15+ infrastructure projects, including roads, bridges, and public utilities in Riyadh.</w:t>
      </w:r>
    </w:p>
    <w:p>
      <w:pPr>
        <w:numPr>
          <w:ilvl w:val="0"/>
          <w:numId w:val="1001"/>
        </w:numPr>
        <w:pStyle w:val="Compact"/>
      </w:pPr>
      <w:r>
        <w:t xml:space="preserve">Collaborated with local municipalities to ensure compliance with Saudi Arabia’s National Building Code and environmental regulations.</w:t>
      </w:r>
    </w:p>
    <w:p>
      <w:pPr>
        <w:numPr>
          <w:ilvl w:val="0"/>
          <w:numId w:val="1001"/>
        </w:numPr>
        <w:pStyle w:val="Compact"/>
      </w:pPr>
      <w:r>
        <w:t xml:space="preserve">Optimized construction timelines by 20% through the implementation of BIM (Building Information Modeling) technologies for project planning.</w:t>
      </w:r>
    </w:p>
    <w:p>
      <w:pPr>
        <w:numPr>
          <w:ilvl w:val="0"/>
          <w:numId w:val="1001"/>
        </w:numPr>
        <w:pStyle w:val="Compact"/>
      </w:pPr>
      <w:r>
        <w:t xml:space="preserve">Spearheaded a 500-million-SAR highway expansion project, delivering it under budget and ahead of schedule in 2021.</w:t>
      </w:r>
    </w:p>
    <w:p>
      <w:pPr>
        <w:numPr>
          <w:ilvl w:val="0"/>
          <w:numId w:val="1001"/>
        </w:numPr>
        <w:pStyle w:val="Compact"/>
      </w:pPr>
      <w:r>
        <w:t xml:space="preserve">Provided technical guidance for seismic-resistant structures to meet Saudi Arabia’s stringent safety standards.</w:t>
      </w:r>
    </w:p>
    <w:p>
      <w:pPr>
        <w:pStyle w:val="FirstParagraph"/>
      </w:pPr>
      <w:r>
        <w:rPr>
          <w:bCs/>
          <w:b/>
        </w:rPr>
        <w:t xml:space="preserve">Civil Engineer</w:t>
      </w:r>
      <w:r>
        <w:br/>
      </w:r>
      <w:r>
        <w:rPr>
          <w:iCs/>
          <w:i/>
        </w:rPr>
        <w:t xml:space="preserve">Riyadh Infrastructure Projects, Saudi Arabia</w:t>
      </w:r>
      <w:r>
        <w:br/>
      </w:r>
      <w:r>
        <w:rPr>
          <w:iCs/>
          <w:i/>
        </w:rPr>
        <w:t xml:space="preserve">June 2013 – December 2017</w:t>
      </w:r>
    </w:p>
    <w:p>
      <w:pPr>
        <w:numPr>
          <w:ilvl w:val="0"/>
          <w:numId w:val="1002"/>
        </w:numPr>
        <w:pStyle w:val="Compact"/>
      </w:pPr>
      <w:r>
        <w:t xml:space="preserve">Designed and supervised the construction of residential and commercial complexes in Riyadh, ensuring adherence to local zoning laws and sustainability benchmarks.</w:t>
      </w:r>
    </w:p>
    <w:p>
      <w:pPr>
        <w:numPr>
          <w:ilvl w:val="0"/>
          <w:numId w:val="1002"/>
        </w:numPr>
        <w:pStyle w:val="Compact"/>
      </w:pPr>
      <w:r>
        <w:t xml:space="preserve">Managed the renovation of a 30-year-old water treatment facility, improving capacity by 40% to meet growing demand in Riyadh.</w:t>
      </w:r>
    </w:p>
    <w:p>
      <w:pPr>
        <w:numPr>
          <w:ilvl w:val="0"/>
          <w:numId w:val="1002"/>
        </w:numPr>
        <w:pStyle w:val="Compact"/>
      </w:pPr>
      <w:r>
        <w:t xml:space="preserve">Conducted site inspections and risk assessments to maintain safety standards across all projects in Saudi Arabia.</w:t>
      </w:r>
    </w:p>
    <w:p>
      <w:pPr>
        <w:numPr>
          <w:ilvl w:val="0"/>
          <w:numId w:val="1002"/>
        </w:numPr>
        <w:pStyle w:val="Compact"/>
      </w:pPr>
      <w:r>
        <w:t xml:space="preserve">Developed cost estimation models that reduced material waste by 15% for major projects in Riyadh.</w:t>
      </w:r>
    </w:p>
    <w:p>
      <w:pPr>
        <w:pStyle w:val="FirstParagraph"/>
      </w:pPr>
      <w:r>
        <w:rPr>
          <w:bCs/>
          <w:b/>
        </w:rPr>
        <w:t xml:space="preserve">Assistant Civil Engineer</w:t>
      </w:r>
      <w:r>
        <w:br/>
      </w:r>
      <w:r>
        <w:rPr>
          <w:iCs/>
          <w:i/>
        </w:rPr>
        <w:t xml:space="preserve">Khalid Al-Mansour Engineering Consultancy, Riyadh, Saudi Arabia</w:t>
      </w:r>
      <w:r>
        <w:br/>
      </w:r>
      <w:r>
        <w:rPr>
          <w:iCs/>
          <w:i/>
        </w:rPr>
        <w:t xml:space="preserve">July 2010 – May 2013</w:t>
      </w:r>
    </w:p>
    <w:p>
      <w:pPr>
        <w:numPr>
          <w:ilvl w:val="0"/>
          <w:numId w:val="1003"/>
        </w:numPr>
        <w:pStyle w:val="Compact"/>
      </w:pPr>
      <w:r>
        <w:t xml:space="preserve">Supported senior engineers in drafting technical drawings and preparing project proposals for infrastructure development in Riyadh.</w:t>
      </w:r>
    </w:p>
    <w:p>
      <w:pPr>
        <w:numPr>
          <w:ilvl w:val="0"/>
          <w:numId w:val="1003"/>
        </w:numPr>
        <w:pStyle w:val="Compact"/>
      </w:pPr>
      <w:r>
        <w:t xml:space="preserve">Participated in the design of a smart city masterplan, integrating green spaces, renewable energy systems, and efficient public transport networks.</w:t>
      </w:r>
    </w:p>
    <w:p>
      <w:pPr>
        <w:numPr>
          <w:ilvl w:val="0"/>
          <w:numId w:val="1003"/>
        </w:numPr>
        <w:pStyle w:val="Compact"/>
      </w:pPr>
      <w:r>
        <w:t xml:space="preserve">Trained junior staff on CAD software and Saudi Arabia’s construction standards.</w:t>
      </w:r>
    </w:p>
    <w:bookmarkEnd w:id="22"/>
    <w:bookmarkStart w:id="23" w:name="education"/>
    <w:p>
      <w:pPr>
        <w:pStyle w:val="Heading3"/>
      </w:pPr>
      <w:r>
        <w:t xml:space="preserve">Education</w:t>
      </w:r>
    </w:p>
    <w:p>
      <w:pPr>
        <w:pStyle w:val="FirstParagraph"/>
      </w:pPr>
      <w:r>
        <w:rPr>
          <w:bCs/>
          <w:b/>
        </w:rPr>
        <w:t xml:space="preserve">Bachelor of Civil Engineering</w:t>
      </w:r>
      <w:r>
        <w:br/>
      </w:r>
      <w:r>
        <w:rPr>
          <w:iCs/>
          <w:i/>
        </w:rPr>
        <w:t xml:space="preserve">King Saud University, Riyadh, Saudi Arabia</w:t>
      </w:r>
      <w:r>
        <w:br/>
      </w:r>
      <w:r>
        <w:rPr>
          <w:iCs/>
          <w:i/>
        </w:rPr>
        <w:t xml:space="preserve">Graduated: June 2010</w:t>
      </w:r>
    </w:p>
    <w:p>
      <w:pPr>
        <w:pStyle w:val="BodyText"/>
      </w:pPr>
      <w:r>
        <w:t xml:space="preserve">Cumulative GPA: 3.8/4.0. Honors thesis on "Sustainable Urban Development in Saudi Arabia's Megacities."</w:t>
      </w:r>
    </w:p>
    <w:p>
      <w:pPr>
        <w:pStyle w:val="BodyText"/>
      </w:pPr>
      <w:r>
        <w:rPr>
          <w:bCs/>
          <w:b/>
        </w:rPr>
        <w:t xml:space="preserve">Master of Science in Structural Engineering</w:t>
      </w:r>
      <w:r>
        <w:br/>
      </w:r>
      <w:r>
        <w:rPr>
          <w:iCs/>
          <w:i/>
        </w:rPr>
        <w:t xml:space="preserve">University of Manchester, UK</w:t>
      </w:r>
      <w:r>
        <w:br/>
      </w:r>
      <w:r>
        <w:rPr>
          <w:iCs/>
          <w:i/>
        </w:rPr>
        <w:t xml:space="preserve">Graduated: July 2012</w:t>
      </w:r>
    </w:p>
    <w:p>
      <w:pPr>
        <w:pStyle w:val="BodyText"/>
      </w:pPr>
      <w:r>
        <w:t xml:space="preserve">Focused on seismic engineering and materials science, with a research project on "Earthquake Resilience in High-Rise Buildings in Riyadh."</w:t>
      </w:r>
    </w:p>
    <w:bookmarkEnd w:id="23"/>
    <w:bookmarkStart w:id="24" w:name="key-skills"/>
    <w:p>
      <w:pPr>
        <w:pStyle w:val="Heading3"/>
      </w:pPr>
      <w:r>
        <w:t xml:space="preserve">Key Skills</w:t>
      </w:r>
    </w:p>
    <w:p>
      <w:pPr>
        <w:numPr>
          <w:ilvl w:val="0"/>
          <w:numId w:val="1004"/>
        </w:numPr>
        <w:pStyle w:val="Compact"/>
      </w:pPr>
      <w:r>
        <w:rPr>
          <w:bCs/>
          <w:b/>
        </w:rPr>
        <w:t xml:space="preserve">Technical Proficiency:</w:t>
      </w:r>
      <w:r>
        <w:t xml:space="preserve"> </w:t>
      </w:r>
      <w:r>
        <w:t xml:space="preserve">AutoCAD, Revit, SAP2000, GIS</w:t>
      </w:r>
    </w:p>
    <w:p>
      <w:pPr>
        <w:numPr>
          <w:ilvl w:val="0"/>
          <w:numId w:val="1004"/>
        </w:numPr>
        <w:pStyle w:val="Compact"/>
      </w:pPr>
      <w:r>
        <w:rPr>
          <w:bCs/>
          <w:b/>
        </w:rPr>
        <w:t xml:space="preserve">Project Management:</w:t>
      </w:r>
      <w:r>
        <w:t xml:space="preserve"> </w:t>
      </w:r>
      <w:r>
        <w:t xml:space="preserve">PMBOK, Agile methodologies</w:t>
      </w:r>
    </w:p>
    <w:p>
      <w:pPr>
        <w:numPr>
          <w:ilvl w:val="0"/>
          <w:numId w:val="1004"/>
        </w:numPr>
        <w:pStyle w:val="Compact"/>
      </w:pPr>
      <w:r>
        <w:rPr>
          <w:bCs/>
          <w:b/>
        </w:rPr>
        <w:t xml:space="preserve">Sustainability:</w:t>
      </w:r>
      <w:r>
        <w:t xml:space="preserve"> </w:t>
      </w:r>
      <w:r>
        <w:t xml:space="preserve">LEED certification, green building standards</w:t>
      </w:r>
    </w:p>
    <w:p>
      <w:pPr>
        <w:numPr>
          <w:ilvl w:val="0"/>
          <w:numId w:val="1004"/>
        </w:numPr>
        <w:pStyle w:val="Compact"/>
      </w:pPr>
      <w:r>
        <w:rPr>
          <w:bCs/>
          <w:b/>
        </w:rPr>
        <w:t xml:space="preserve">Languages:</w:t>
      </w:r>
      <w:r>
        <w:t xml:space="preserve"> </w:t>
      </w:r>
      <w:r>
        <w:t xml:space="preserve">Arabic (fluent), English (proficient)</w:t>
      </w:r>
    </w:p>
    <w:p>
      <w:pPr>
        <w:numPr>
          <w:ilvl w:val="0"/>
          <w:numId w:val="1004"/>
        </w:numPr>
        <w:pStyle w:val="Compact"/>
      </w:pPr>
      <w:r>
        <w:rPr>
          <w:bCs/>
          <w:b/>
        </w:rPr>
        <w:t xml:space="preserve">Regulatory Knowledge:</w:t>
      </w:r>
      <w:r>
        <w:t xml:space="preserve"> </w:t>
      </w:r>
      <w:r>
        <w:t xml:space="preserve">Saudi Building Code (SBC), Ministry of Municipal and Rural Affairs guidelines</w:t>
      </w:r>
    </w:p>
    <w:p>
      <w:pPr>
        <w:numPr>
          <w:ilvl w:val="0"/>
          <w:numId w:val="1004"/>
        </w:numPr>
        <w:pStyle w:val="Compact"/>
      </w:pPr>
      <w:r>
        <w:rPr>
          <w:bCs/>
          <w:b/>
        </w:rPr>
        <w:t xml:space="preserve">Software:</w:t>
      </w:r>
      <w:r>
        <w:t xml:space="preserve"> </w:t>
      </w:r>
      <w:r>
        <w:t xml:space="preserve">Primavera P6, STAAD.Pro, Microsoft Project</w:t>
      </w:r>
    </w:p>
    <w:bookmarkEnd w:id="24"/>
    <w:bookmarkStart w:id="25" w:name="certifications"/>
    <w:p>
      <w:pPr>
        <w:pStyle w:val="Heading3"/>
      </w:pPr>
      <w:r>
        <w:t xml:space="preserve">Certifications</w:t>
      </w:r>
    </w:p>
    <w:p>
      <w:pPr>
        <w:numPr>
          <w:ilvl w:val="0"/>
          <w:numId w:val="1005"/>
        </w:numPr>
        <w:pStyle w:val="Compact"/>
      </w:pPr>
      <w:r>
        <w:t xml:space="preserve">Certified Civil Engineer (CE), Saudi Council of Engineering and Surveying (2015)</w:t>
      </w:r>
    </w:p>
    <w:p>
      <w:pPr>
        <w:numPr>
          <w:ilvl w:val="0"/>
          <w:numId w:val="1005"/>
        </w:numPr>
        <w:pStyle w:val="Compact"/>
      </w:pPr>
      <w:r>
        <w:t xml:space="preserve">Project Management Professional (PMP), PMI (2019)</w:t>
      </w:r>
    </w:p>
    <w:p>
      <w:pPr>
        <w:numPr>
          <w:ilvl w:val="0"/>
          <w:numId w:val="1005"/>
        </w:numPr>
        <w:pStyle w:val="Compact"/>
      </w:pPr>
      <w:r>
        <w:t xml:space="preserve">LEED Green Associate, USGBC (2020)</w:t>
      </w:r>
    </w:p>
    <w:p>
      <w:pPr>
        <w:numPr>
          <w:ilvl w:val="0"/>
          <w:numId w:val="1005"/>
        </w:numPr>
        <w:pStyle w:val="Compact"/>
      </w:pPr>
      <w:r>
        <w:t xml:space="preserve">Safety &amp; Health Management System (OHSAS 18001) Certification</w:t>
      </w:r>
    </w:p>
    <w:bookmarkEnd w:id="25"/>
    <w:bookmarkStart w:id="26" w:name="professional-affiliations"/>
    <w:p>
      <w:pPr>
        <w:pStyle w:val="Heading3"/>
      </w:pPr>
      <w:r>
        <w:t xml:space="preserve">Professional Affiliations</w:t>
      </w:r>
    </w:p>
    <w:p>
      <w:pPr>
        <w:numPr>
          <w:ilvl w:val="0"/>
          <w:numId w:val="1006"/>
        </w:numPr>
        <w:pStyle w:val="Compact"/>
      </w:pPr>
      <w:r>
        <w:t xml:space="preserve">Saudi Engineers Association (SEA)</w:t>
      </w:r>
    </w:p>
    <w:p>
      <w:pPr>
        <w:numPr>
          <w:ilvl w:val="0"/>
          <w:numId w:val="1006"/>
        </w:numPr>
        <w:pStyle w:val="Compact"/>
      </w:pPr>
      <w:r>
        <w:t xml:space="preserve">Arab Society for Engineering and Architecture (ASEA)</w:t>
      </w:r>
    </w:p>
    <w:p>
      <w:pPr>
        <w:numPr>
          <w:ilvl w:val="0"/>
          <w:numId w:val="1006"/>
        </w:numPr>
        <w:pStyle w:val="Compact"/>
      </w:pPr>
      <w:r>
        <w:t xml:space="preserve">International Federation of Surveyors (FIG)</w:t>
      </w:r>
    </w:p>
    <w:bookmarkEnd w:id="26"/>
    <w:bookmarkStart w:id="27" w:name="projects-in-saudi-arabia-riyadh"/>
    <w:p>
      <w:pPr>
        <w:pStyle w:val="Heading3"/>
      </w:pPr>
      <w:r>
        <w:t xml:space="preserve">Projects in Saudi Arabia Riyadh</w:t>
      </w:r>
    </w:p>
    <w:p>
      <w:pPr>
        <w:pStyle w:val="FirstParagraph"/>
      </w:pPr>
      <w:r>
        <w:rPr>
          <w:bCs/>
          <w:b/>
        </w:rPr>
        <w:t xml:space="preserve">Riyadh Metro Expansion Project (2021–Present)</w:t>
      </w:r>
      <w:r>
        <w:br/>
      </w:r>
    </w:p>
    <w:p>
      <w:pPr>
        <w:pStyle w:val="BodyText"/>
      </w:pPr>
      <w:r>
        <w:t xml:space="preserve">Coordinated with the Riyadh Metro Authority to design and implement Phase 2 of the metro network, focusing on station layouts, tunneling, and integration with existing infrastructure. Achieved 95% compliance with safety standards.</w:t>
      </w:r>
    </w:p>
    <w:p>
      <w:pPr>
        <w:pStyle w:val="BodyText"/>
      </w:pPr>
      <w:r>
        <w:rPr>
          <w:bCs/>
          <w:b/>
        </w:rPr>
        <w:t xml:space="preserve">Al-Mamlaka Towers Development (2019–2020)</w:t>
      </w:r>
      <w:r>
        <w:br/>
      </w:r>
    </w:p>
    <w:p>
      <w:pPr>
        <w:pStyle w:val="BodyText"/>
      </w:pPr>
      <w:r>
        <w:t xml:space="preserve">Managed the construction of a mixed-use skyscraper in Riyadh, incorporating energy-efficient systems and smart building technologies. Completed 6 months ahead of schedule.</w:t>
      </w:r>
    </w:p>
    <w:p>
      <w:pPr>
        <w:pStyle w:val="BodyText"/>
      </w:pPr>
      <w:r>
        <w:rPr>
          <w:bCs/>
          <w:b/>
        </w:rPr>
        <w:t xml:space="preserve">Riyadh Water Reservoir Upgrade (2017)</w:t>
      </w:r>
      <w:r>
        <w:br/>
      </w:r>
    </w:p>
    <w:p>
      <w:pPr>
        <w:pStyle w:val="BodyText"/>
      </w:pPr>
      <w:r>
        <w:t xml:space="preserve">Led the design and construction of a new reservoir to supply water to 50,000 households. Reduced leakage by 30% through advanced material selection.</w:t>
      </w:r>
    </w:p>
    <w:bookmarkEnd w:id="27"/>
    <w:bookmarkStart w:id="28" w:name="references"/>
    <w:p>
      <w:pPr>
        <w:pStyle w:val="Heading3"/>
      </w:pPr>
      <w:r>
        <w:t xml:space="preserve">References</w:t>
      </w:r>
    </w:p>
    <w:p>
      <w:pPr>
        <w:pStyle w:val="FirstParagraph"/>
      </w:pPr>
      <w:r>
        <w:t xml:space="preserve">Available upon request. Contact: ahmed.al.saud@example.com</w:t>
      </w:r>
    </w:p>
    <w:bookmarkEnd w:id="28"/>
    <w:p>
      <w:pPr>
        <w:pStyle w:val="BodyText"/>
      </w:pPr>
      <w:r>
        <w:t xml:space="preserve">© 2023 Ahmed Mohammed Al-Saud | Civil Engineer in Saudi Arabia Riyadh</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Resume - Saudi Arabia Riyadh</dc:title>
  <dc:creator/>
  <dc:language>en</dc:language>
  <cp:keywords/>
  <dcterms:created xsi:type="dcterms:W3CDTF">2026-07-21T09:47:51Z</dcterms:created>
  <dcterms:modified xsi:type="dcterms:W3CDTF">2026-07-21T09:47:51Z</dcterms:modified>
</cp:coreProperties>
</file>

<file path=docProps/custom.xml><?xml version="1.0" encoding="utf-8"?>
<Properties xmlns="http://schemas.openxmlformats.org/officeDocument/2006/custom-properties" xmlns:vt="http://schemas.openxmlformats.org/officeDocument/2006/docPropsVTypes"/>
</file>