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3" w:name="civil-engineer-resume"/>
    <w:p>
      <w:pPr>
        <w:pStyle w:val="Heading1"/>
      </w:pPr>
      <w:r>
        <w:t xml:space="preserve">Civil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Civil Engineer with over 8 years of expertise in infrastructure development, urban planning, and sustainable construction solutions. Specializing in projects across Singapore, including transportation systems, water management, and high-rise structures. Adept at delivering complex engineering projects on time and within budget while adhering to local regulations and international standards. Committed to contributing to Singapore's vision of a smart, resilient city through innovative civil engineering practices.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Singapore Infrastructure Development Pte Ltd</w:t>
      </w:r>
      <w:r>
        <w:t xml:space="preserve"> </w:t>
      </w:r>
      <w:r>
        <w:t xml:space="preserve">| Jan 2019 – Present</w:t>
      </w:r>
      <w:r>
        <w:br/>
      </w:r>
      <w:r>
        <w:t xml:space="preserve">- Led the design and execution of multiple transportation infrastructure projects, including the expansion of the MRT network in Singapore.</w:t>
      </w:r>
      <w:r>
        <w:br/>
      </w:r>
      <w:r>
        <w:t xml:space="preserve">- Collaborated with municipal authorities to ensure compliance with Singapore’s Building and Construction Authority (BCA) standards.</w:t>
      </w:r>
      <w:r>
        <w:br/>
      </w:r>
      <w:r>
        <w:t xml:space="preserve">- Managed a team of 15 engineers to oversee project timelines, budgets, and quality control for residential and commercial developments.</w:t>
      </w:r>
      <w:r>
        <w:br/>
      </w:r>
      <w:r>
        <w:t xml:space="preserve">- Implemented sustainable construction practices to reduce carbon footprint, aligning with Singapore’s Green Mark Certification goals.</w:t>
      </w:r>
    </w:p>
    <w:bookmarkEnd w:id="22"/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Urban Solutions Pte Ltd</w:t>
      </w:r>
      <w:r>
        <w:t xml:space="preserve"> </w:t>
      </w:r>
      <w:r>
        <w:t xml:space="preserve">| May 2016 – Dec 2018</w:t>
      </w:r>
      <w:r>
        <w:br/>
      </w:r>
      <w:r>
        <w:t xml:space="preserve">- Designed and supervised the construction of stormwater management systems for new housing estates in Singapore.</w:t>
      </w:r>
      <w:r>
        <w:br/>
      </w:r>
      <w:r>
        <w:t xml:space="preserve">- Conducted site inspections to ensure adherence to safety protocols, contributing to a zero-accident record on all projects.</w:t>
      </w:r>
      <w:r>
        <w:br/>
      </w:r>
      <w:r>
        <w:t xml:space="preserve">- Utilized AutoCAD and Revit software for 3D modeling of infrastructure projects, enhancing precision and reducing rework.</w:t>
      </w:r>
      <w:r>
        <w:br/>
      </w:r>
      <w:r>
        <w:t xml:space="preserve">- Partnered with local contractors to optimize material procurement strategies, resulting in a 12% cost reduction for the Jurong Lake District project.</w:t>
      </w:r>
    </w:p>
    <w:bookmarkEnd w:id="23"/>
    <w:bookmarkStart w:id="24" w:name="junior-civil-engineer"/>
    <w:p>
      <w:pPr>
        <w:pStyle w:val="Heading3"/>
      </w:pPr>
      <w:r>
        <w:t xml:space="preserve">Junior Civil Engineer</w:t>
      </w:r>
    </w:p>
    <w:p>
      <w:pPr>
        <w:pStyle w:val="FirstParagraph"/>
      </w:pPr>
      <w:r>
        <w:rPr>
          <w:bCs/>
          <w:b/>
        </w:rPr>
        <w:t xml:space="preserve">Constructive Engineering Pte Ltd</w:t>
      </w:r>
      <w:r>
        <w:t xml:space="preserve"> </w:t>
      </w:r>
      <w:r>
        <w:t xml:space="preserve">| Aug 2014 – Apr 2016</w:t>
      </w:r>
      <w:r>
        <w:br/>
      </w:r>
      <w:r>
        <w:t xml:space="preserve">- Assisted in the planning and execution of road construction projects, including the upgrade of major highways in Singapore.</w:t>
      </w:r>
      <w:r>
        <w:br/>
      </w:r>
      <w:r>
        <w:t xml:space="preserve">- Performed structural analysis and feasibility studies for bridge designs under the supervision of senior engineers.</w:t>
      </w:r>
      <w:r>
        <w:br/>
      </w:r>
      <w:r>
        <w:t xml:space="preserve">- Documented project progress and prepared reports for stakeholders, ensuring transparency and accountability.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Civil Engineering</w:t>
      </w:r>
      <w:r>
        <w:br/>
      </w:r>
      <w:r>
        <w:t xml:space="preserve">National University of Singapore (NUS) | Graduated 2014</w:t>
      </w:r>
      <w:r>
        <w:br/>
      </w:r>
      <w:r>
        <w:t xml:space="preserve">- Honors Degree with distinction in Structural Analysis and Geotechnical Engineering.</w:t>
      </w:r>
      <w:r>
        <w:br/>
      </w:r>
      <w:r>
        <w:t xml:space="preserve">- Thesis on "Optimizing Concrete Mix Design for High-Rise Buildings in Tropical Climates."</w:t>
      </w:r>
    </w:p>
    <w:p>
      <w:pPr>
        <w:pStyle w:val="BodyText"/>
      </w:pPr>
      <w:r>
        <w:rPr>
          <w:bCs/>
          <w:b/>
        </w:rPr>
        <w:t xml:space="preserve">Postgraduate Diploma in Project Management</w:t>
      </w:r>
      <w:r>
        <w:br/>
      </w:r>
      <w:r>
        <w:t xml:space="preserve">Singapore Institute of Technology (SIT) | 2018</w:t>
      </w:r>
      <w:r>
        <w:br/>
      </w:r>
      <w:r>
        <w:t xml:space="preserve">- Focused on agile methodologies and risk management in construction projects.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Professional Engineer (PE) Certification in Singapore, issued by the Professional Engineers Board (PEB).</w:t>
      </w:r>
    </w:p>
    <w:p>
      <w:pPr>
        <w:numPr>
          <w:ilvl w:val="0"/>
          <w:numId w:val="1001"/>
        </w:numPr>
        <w:pStyle w:val="Compact"/>
      </w:pPr>
      <w:r>
        <w:t xml:space="preserve">Certified LEED AP (Leadership in Energy and Environmental Design) for sustainable building practices.</w:t>
      </w:r>
    </w:p>
    <w:p>
      <w:pPr>
        <w:numPr>
          <w:ilvl w:val="0"/>
          <w:numId w:val="1001"/>
        </w:numPr>
        <w:pStyle w:val="Compact"/>
      </w:pPr>
      <w:r>
        <w:t xml:space="preserve">Safe Construction Site Supervisor License, accredited by the National Environment Agency (NEA).</w:t>
      </w:r>
    </w:p>
    <w:p>
      <w:pPr>
        <w:numPr>
          <w:ilvl w:val="0"/>
          <w:numId w:val="1001"/>
        </w:numPr>
        <w:pStyle w:val="Compact"/>
      </w:pPr>
      <w:r>
        <w:t xml:space="preserve">Advanced Training in BIM (Building Information Modeling) from Autodesk Academy.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SAP2000, STAAD.Pro, GIS Mapping.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PMP (Project Management Professional) principles.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Green building design, water conservation systems (e.g., NEWater), renewable energy integration.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skills, with experience presenting to stakeholders in Singapore’s multicultural environment.</w:t>
      </w:r>
    </w:p>
    <w:bookmarkEnd w:id="28"/>
    <w:bookmarkStart w:id="29" w:name="notable-projects-in-singapore"/>
    <w:p>
      <w:pPr>
        <w:pStyle w:val="Heading2"/>
      </w:pPr>
      <w:r>
        <w:t xml:space="preserve">Notable Projects in Singapore</w:t>
      </w:r>
    </w:p>
    <w:p>
      <w:pPr>
        <w:pStyle w:val="FirstParagraph"/>
      </w:pPr>
      <w:r>
        <w:rPr>
          <w:bCs/>
          <w:b/>
        </w:rPr>
        <w:t xml:space="preserve">MRT North-South Corridor Expansion:</w:t>
      </w:r>
      <w:r>
        <w:t xml:space="preserve"> </w:t>
      </w:r>
      <w:r>
        <w:t xml:space="preserve">Led the design of a 10km tunnel segment, reducing congestion in the city center and improving public transport efficiency.</w:t>
      </w:r>
    </w:p>
    <w:p>
      <w:pPr>
        <w:pStyle w:val="BodyText"/>
      </w:pPr>
      <w:r>
        <w:rPr>
          <w:bCs/>
          <w:b/>
        </w:rPr>
        <w:t xml:space="preserve">Singapore Sports Hub (Olympic-sized Stadium):</w:t>
      </w:r>
      <w:r>
        <w:t xml:space="preserve"> </w:t>
      </w:r>
      <w:r>
        <w:t xml:space="preserve">Oversaw structural integrity assessments for the stadium’s roof, ensuring compliance with Singapore’s stringent safety codes.</w:t>
      </w:r>
    </w:p>
    <w:p>
      <w:pPr>
        <w:pStyle w:val="BodyText"/>
      </w:pPr>
      <w:r>
        <w:rPr>
          <w:bCs/>
          <w:b/>
        </w:rPr>
        <w:t xml:space="preserve">Marina Barrage Waterfront Development:</w:t>
      </w:r>
      <w:r>
        <w:t xml:space="preserve"> </w:t>
      </w:r>
      <w:r>
        <w:t xml:space="preserve">Collaborated on the integration of flood control systems with recreational spaces, enhancing urban resilience against climate change.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Chinese (Mandarin - Intermediate)</w:t>
      </w:r>
    </w:p>
    <w:p>
      <w:pPr>
        <w:numPr>
          <w:ilvl w:val="0"/>
          <w:numId w:val="1003"/>
        </w:numPr>
        <w:pStyle w:val="Compact"/>
      </w:pPr>
      <w:r>
        <w:t xml:space="preserve">Malay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Singapore Society of Engineers (SSE) and the Institution of Engineers, Singapore (IES).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the "Green Singapore" initiative, mentoring young engineers on sustainable practices.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dedicated Civil Engineer with a proven track record of delivering innovative infrastructure solutions in Singapore. Committed to advancing the city-state’s goals of sustainability and urban excellence. Ready to contribute expertise in civil engineering projects across Singapore, ensuring alignment with national priorities and global best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Civil Engineer in Singapore</dc:title>
  <dc:creator/>
  <dc:language>en</dc:language>
  <cp:keywords/>
  <dcterms:created xsi:type="dcterms:W3CDTF">2026-07-23T16:27:39Z</dcterms:created>
  <dcterms:modified xsi:type="dcterms:W3CDTF">2026-07-23T16:27:39Z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