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Carrer de la Rambla, 123, 08001 Barcelona, Spain</w:t>
      </w:r>
      <w:r>
        <w:br/>
      </w:r>
      <w:r>
        <w:rPr>
          <w:bCs/>
          <w:b/>
        </w:rPr>
        <w:t xml:space="preserve">Email:</w:t>
      </w:r>
      <w:r>
        <w:t xml:space="preserve"> </w:t>
      </w:r>
      <w:r>
        <w:t xml:space="preserve">juan.martinez@engineer.es</w:t>
      </w:r>
      <w:r>
        <w:br/>
      </w:r>
      <w:r>
        <w:rPr>
          <w:bCs/>
          <w:b/>
        </w:rPr>
        <w:t xml:space="preserve">Phone:</w:t>
      </w:r>
      <w:r>
        <w:t xml:space="preserve"> </w:t>
      </w:r>
      <w:r>
        <w:t xml:space="preserve">+34 654 321 987</w:t>
      </w:r>
      <w:r>
        <w:br/>
      </w:r>
      <w:r>
        <w:rPr>
          <w:bCs/>
          <w:b/>
        </w:rPr>
        <w:t xml:space="preserve">LinkedIn:</w:t>
      </w:r>
      <w:r>
        <w:t xml:space="preserve"> </w:t>
      </w:r>
      <w:r>
        <w:t xml:space="preserve">linkedin.com/in/juanmartinezcivilengineer</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8 years of expertise in infrastructure development, urban planning, and sustainable construction projects. Specialized in delivering high-quality engineering solutions tailored to the unique challenges of Spain Barcelona's dynamic environment. Proficient in adhering to local regulations, leveraging advanced technologies like BIM (Building Information Modeling), and managing projects from conceptual design to completion. Committed to promoting eco-friendly practices and innovative designs that align with the architectural and cultural heritage of Barcelona while meeting modern engineering standards.</w:t>
      </w:r>
    </w:p>
    <w:bookmarkEnd w:id="21"/>
    <w:bookmarkStart w:id="25" w:name="professional-experience"/>
    <w:p>
      <w:pPr>
        <w:pStyle w:val="Heading2"/>
      </w:pPr>
      <w:r>
        <w:t xml:space="preserve">Professional Experience</w:t>
      </w:r>
    </w:p>
    <w:bookmarkStart w:id="22" w:name="X2286ee805a80d6f466ac82f3a758acb0e39b1ae"/>
    <w:p>
      <w:pPr>
        <w:pStyle w:val="Heading3"/>
      </w:pPr>
      <w:r>
        <w:t xml:space="preserve">Sr. Civil Engineer | ABC Engineering Solutions, Barcelona, Spain</w:t>
      </w:r>
    </w:p>
    <w:p>
      <w:pPr>
        <w:pStyle w:val="FirstParagraph"/>
      </w:pPr>
      <w:r>
        <w:rPr>
          <w:iCs/>
          <w:i/>
        </w:rPr>
        <w:t xml:space="preserve">January 2019 – Present</w:t>
      </w:r>
    </w:p>
    <w:p>
      <w:pPr>
        <w:numPr>
          <w:ilvl w:val="0"/>
          <w:numId w:val="1001"/>
        </w:numPr>
        <w:pStyle w:val="Compact"/>
      </w:pPr>
      <w:r>
        <w:t xml:space="preserve">Managed the design and execution of critical infrastructure projects, including the expansion of the Barcelona Metro Line 9 and the renovation of historic bridges in Eixample district.</w:t>
      </w:r>
    </w:p>
    <w:p>
      <w:pPr>
        <w:numPr>
          <w:ilvl w:val="0"/>
          <w:numId w:val="1001"/>
        </w:numPr>
        <w:pStyle w:val="Compact"/>
      </w:pPr>
      <w:r>
        <w:t xml:space="preserve">Collaborated with municipal authorities to ensure compliance with Spanish building codes (Código Técnico de la Edificación) and environmental regulations, reducing project delays by 20%.</w:t>
      </w:r>
    </w:p>
    <w:p>
      <w:pPr>
        <w:numPr>
          <w:ilvl w:val="0"/>
          <w:numId w:val="1001"/>
        </w:numPr>
        <w:pStyle w:val="Compact"/>
      </w:pPr>
      <w:r>
        <w:t xml:space="preserve">Led a team of 15 engineers and technicians to complete the "Paseo del Balcón" pedestrianization project, enhancing urban mobility while preserving the city’s architectural identity.</w:t>
      </w:r>
    </w:p>
    <w:p>
      <w:pPr>
        <w:numPr>
          <w:ilvl w:val="0"/>
          <w:numId w:val="1001"/>
        </w:numPr>
        <w:pStyle w:val="Compact"/>
      </w:pPr>
      <w:r>
        <w:t xml:space="preserve">Implemented BIM workflows to improve collaboration between architects, contractors, and stakeholders, resulting in a 15% reduction in construction costs.</w:t>
      </w:r>
    </w:p>
    <w:bookmarkEnd w:id="22"/>
    <w:bookmarkStart w:id="23" w:name="X6f98f5756edfd9cd94770b260db41bd1d6aa134"/>
    <w:p>
      <w:pPr>
        <w:pStyle w:val="Heading3"/>
      </w:pPr>
      <w:r>
        <w:t xml:space="preserve">Civil Engineer | XYZ Construction Ltd., Barcelona, Spain</w:t>
      </w:r>
    </w:p>
    <w:p>
      <w:pPr>
        <w:pStyle w:val="FirstParagraph"/>
      </w:pPr>
      <w:r>
        <w:rPr>
          <w:iCs/>
          <w:i/>
        </w:rPr>
        <w:t xml:space="preserve">June 2014 – December 2018</w:t>
      </w:r>
    </w:p>
    <w:p>
      <w:pPr>
        <w:numPr>
          <w:ilvl w:val="0"/>
          <w:numId w:val="1002"/>
        </w:numPr>
        <w:pStyle w:val="Compact"/>
      </w:pPr>
      <w:r>
        <w:t xml:space="preserve">Contributed to the design and construction of residential complexes in the Sant Martí neighborhood, focusing on energy-efficient systems and smart building technologies.</w:t>
      </w:r>
    </w:p>
    <w:p>
      <w:pPr>
        <w:numPr>
          <w:ilvl w:val="0"/>
          <w:numId w:val="1002"/>
        </w:numPr>
        <w:pStyle w:val="Compact"/>
      </w:pPr>
      <w:r>
        <w:t xml:space="preserve">Conducted site inspections and quality control checks to ensure adherence to safety standards, achieving a 100% compliance rate in all projects.</w:t>
      </w:r>
    </w:p>
    <w:p>
      <w:pPr>
        <w:numPr>
          <w:ilvl w:val="0"/>
          <w:numId w:val="1002"/>
        </w:numPr>
        <w:pStyle w:val="Compact"/>
      </w:pPr>
      <w:r>
        <w:t xml:space="preserve">Developed detailed cost estimates for infrastructure projects, such as the "Parc de les Cascades" urban park renovation, optimizing resource allocation.</w:t>
      </w:r>
    </w:p>
    <w:p>
      <w:pPr>
        <w:numPr>
          <w:ilvl w:val="0"/>
          <w:numId w:val="1002"/>
        </w:numPr>
        <w:pStyle w:val="Compact"/>
      </w:pPr>
      <w:r>
        <w:t xml:space="preserve">Provided technical support during the construction of the Barcelona Port Vell revitalization project, integrating marine engineering principles to address coastal erosion challenges.</w:t>
      </w:r>
    </w:p>
    <w:bookmarkEnd w:id="23"/>
    <w:bookmarkStart w:id="24" w:name="X89081df8f38acb74e8297da07d610a8a5965479"/>
    <w:p>
      <w:pPr>
        <w:pStyle w:val="Heading3"/>
      </w:pPr>
      <w:r>
        <w:t xml:space="preserve">Junior Civil Engineer | DEF Infrastructures SL, Barcelona, Spain</w:t>
      </w:r>
    </w:p>
    <w:p>
      <w:pPr>
        <w:pStyle w:val="FirstParagraph"/>
      </w:pPr>
      <w:r>
        <w:rPr>
          <w:iCs/>
          <w:i/>
        </w:rPr>
        <w:t xml:space="preserve">September 2011 – May 2014</w:t>
      </w:r>
    </w:p>
    <w:p>
      <w:pPr>
        <w:numPr>
          <w:ilvl w:val="0"/>
          <w:numId w:val="1003"/>
        </w:numPr>
        <w:pStyle w:val="Compact"/>
      </w:pPr>
      <w:r>
        <w:t xml:space="preserve">Assisted in the preparation of technical drawings and geotechnical analyses for highway projects like the N-340 expansion near Lleida.</w:t>
      </w:r>
    </w:p>
    <w:p>
      <w:pPr>
        <w:numPr>
          <w:ilvl w:val="0"/>
          <w:numId w:val="1003"/>
        </w:numPr>
        <w:pStyle w:val="Compact"/>
      </w:pPr>
      <w:r>
        <w:t xml:space="preserve">Supported the development of stormwater management systems for commercial zones in El Raval, improving flood resilience.</w:t>
      </w:r>
    </w:p>
    <w:p>
      <w:pPr>
        <w:numPr>
          <w:ilvl w:val="0"/>
          <w:numId w:val="1003"/>
        </w:numPr>
        <w:pStyle w:val="Compact"/>
      </w:pPr>
      <w:r>
        <w:t xml:space="preserve">Participated in workshops with local communities to gather input on urban planning initiatives, fostering stakeholder engagement.</w:t>
      </w:r>
    </w:p>
    <w:bookmarkEnd w:id="24"/>
    <w:bookmarkEnd w:id="25"/>
    <w:bookmarkStart w:id="28" w:name="education"/>
    <w:p>
      <w:pPr>
        <w:pStyle w:val="Heading2"/>
      </w:pPr>
      <w:r>
        <w:t xml:space="preserve">Education</w:t>
      </w:r>
    </w:p>
    <w:bookmarkStart w:id="26" w:name="master-of-science-in-civil-engineering"/>
    <w:p>
      <w:pPr>
        <w:pStyle w:val="Heading3"/>
      </w:pPr>
      <w:r>
        <w:t xml:space="preserve">Master of Science in Civil Engineering</w:t>
      </w:r>
    </w:p>
    <w:p>
      <w:pPr>
        <w:pStyle w:val="FirstParagraph"/>
      </w:pPr>
      <w:r>
        <w:rPr>
          <w:iCs/>
          <w:i/>
        </w:rPr>
        <w:t xml:space="preserve">Universitat Politècnica de Catalunya (UPC), Barcelona, Spain</w:t>
      </w:r>
      <w:r>
        <w:br/>
      </w:r>
      <w:r>
        <w:t xml:space="preserve">Graduated: June 2011</w:t>
      </w:r>
    </w:p>
    <w:bookmarkEnd w:id="26"/>
    <w:bookmarkStart w:id="27" w:name="bachelor-of-civil-engineering"/>
    <w:p>
      <w:pPr>
        <w:pStyle w:val="Heading3"/>
      </w:pPr>
      <w:r>
        <w:t xml:space="preserve">Bachelor of Civil Engineering</w:t>
      </w:r>
    </w:p>
    <w:p>
      <w:pPr>
        <w:pStyle w:val="FirstParagraph"/>
      </w:pPr>
      <w:r>
        <w:rPr>
          <w:iCs/>
          <w:i/>
        </w:rPr>
        <w:t xml:space="preserve">Universitat de Girona, Girona, Spain</w:t>
      </w:r>
      <w:r>
        <w:br/>
      </w:r>
      <w:r>
        <w:t xml:space="preserve">Graduated: July 2008</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SAP2000, STAAD.Pro, GIS (ArcGIS), BIM Collaboration.</w:t>
      </w:r>
    </w:p>
    <w:p>
      <w:pPr>
        <w:numPr>
          <w:ilvl w:val="0"/>
          <w:numId w:val="1004"/>
        </w:numPr>
        <w:pStyle w:val="Compact"/>
      </w:pPr>
      <w:r>
        <w:rPr>
          <w:bCs/>
          <w:b/>
        </w:rPr>
        <w:t xml:space="preserve">Languages:</w:t>
      </w:r>
      <w:r>
        <w:t xml:space="preserve"> </w:t>
      </w:r>
      <w:r>
        <w:t xml:space="preserve">Spanish (native), Catalan (fluent), English (proficient in technical writing and communication).</w:t>
      </w:r>
    </w:p>
    <w:p>
      <w:pPr>
        <w:numPr>
          <w:ilvl w:val="0"/>
          <w:numId w:val="1004"/>
        </w:numPr>
        <w:pStyle w:val="Compact"/>
      </w:pPr>
      <w:r>
        <w:rPr>
          <w:bCs/>
          <w:b/>
        </w:rPr>
        <w:t xml:space="preserve">Regulatory Knowledge:</w:t>
      </w:r>
      <w:r>
        <w:t xml:space="preserve"> </w:t>
      </w:r>
      <w:r>
        <w:t xml:space="preserve">Familiarity with Spanish building codes, environmental impact assessments, and urban planning laws specific to Catalonia.</w:t>
      </w:r>
    </w:p>
    <w:p>
      <w:pPr>
        <w:numPr>
          <w:ilvl w:val="0"/>
          <w:numId w:val="1004"/>
        </w:numPr>
        <w:pStyle w:val="Compact"/>
      </w:pPr>
      <w:r>
        <w:rPr>
          <w:bCs/>
          <w:b/>
        </w:rPr>
        <w:t xml:space="preserve">Project Management:</w:t>
      </w:r>
      <w:r>
        <w:t xml:space="preserve"> </w:t>
      </w:r>
      <w:r>
        <w:t xml:space="preserve">Experience with Agile methodologies, budgeting tools (Primavera P6), and risk assessment techniques.</w:t>
      </w:r>
    </w:p>
    <w:p>
      <w:pPr>
        <w:numPr>
          <w:ilvl w:val="0"/>
          <w:numId w:val="1004"/>
        </w:numPr>
        <w:pStyle w:val="Compact"/>
      </w:pPr>
      <w:r>
        <w:rPr>
          <w:bCs/>
          <w:b/>
        </w:rPr>
        <w:t xml:space="preserve">Sustainability:</w:t>
      </w:r>
      <w:r>
        <w:t xml:space="preserve"> </w:t>
      </w:r>
      <w:r>
        <w:t xml:space="preserve">Certified in LEED Green Building Standards and proficient in designing energy-efficient structures.</w:t>
      </w:r>
    </w:p>
    <w:bookmarkEnd w:id="29"/>
    <w:bookmarkStart w:id="30" w:name="certifications"/>
    <w:p>
      <w:pPr>
        <w:pStyle w:val="Heading2"/>
      </w:pPr>
      <w:r>
        <w:t xml:space="preserve">Certifications</w:t>
      </w:r>
    </w:p>
    <w:p>
      <w:pPr>
        <w:numPr>
          <w:ilvl w:val="0"/>
          <w:numId w:val="1005"/>
        </w:numPr>
        <w:pStyle w:val="Compact"/>
      </w:pPr>
      <w:r>
        <w:t xml:space="preserve">LEED AP (Leadership in Energy and Environmental Design Accredited Professional) – 2017</w:t>
      </w:r>
    </w:p>
    <w:p>
      <w:pPr>
        <w:numPr>
          <w:ilvl w:val="0"/>
          <w:numId w:val="1005"/>
        </w:numPr>
        <w:pStyle w:val="Compact"/>
      </w:pPr>
      <w:r>
        <w:t xml:space="preserve">PMP (Project Management Professional) – 2019</w:t>
      </w:r>
    </w:p>
    <w:p>
      <w:pPr>
        <w:numPr>
          <w:ilvl w:val="0"/>
          <w:numId w:val="1005"/>
        </w:numPr>
        <w:pStyle w:val="Compact"/>
      </w:pPr>
      <w:r>
        <w:t xml:space="preserve">ISO 9001:2015 Quality Management Systems Auditor – 2020</w:t>
      </w:r>
    </w:p>
    <w:p>
      <w:pPr>
        <w:numPr>
          <w:ilvl w:val="0"/>
          <w:numId w:val="1005"/>
        </w:numPr>
        <w:pStyle w:val="Compact"/>
      </w:pPr>
      <w:r>
        <w:t xml:space="preserve">Spanish Construction Safety Certification (Seguridad en Obra) – 2016</w:t>
      </w:r>
    </w:p>
    <w:bookmarkEnd w:id="30"/>
    <w:bookmarkStart w:id="31" w:name="professional-affiliations"/>
    <w:p>
      <w:pPr>
        <w:pStyle w:val="Heading2"/>
      </w:pPr>
      <w:r>
        <w:t xml:space="preserve">Professional Affiliations</w:t>
      </w:r>
    </w:p>
    <w:p>
      <w:pPr>
        <w:numPr>
          <w:ilvl w:val="0"/>
          <w:numId w:val="1006"/>
        </w:numPr>
        <w:pStyle w:val="Compact"/>
      </w:pPr>
      <w:r>
        <w:t xml:space="preserve">Member, Colegio Oficial de Ingenieros Técnicos Industriales de Cataluña (COITIC)</w:t>
      </w:r>
    </w:p>
    <w:p>
      <w:pPr>
        <w:numPr>
          <w:ilvl w:val="0"/>
          <w:numId w:val="1006"/>
        </w:numPr>
        <w:pStyle w:val="Compact"/>
      </w:pPr>
      <w:r>
        <w:t xml:space="preserve">Member, Asociación Española de Ingeniería Civil (AEIC)</w:t>
      </w:r>
    </w:p>
    <w:p>
      <w:pPr>
        <w:numPr>
          <w:ilvl w:val="0"/>
          <w:numId w:val="1006"/>
        </w:numPr>
        <w:pStyle w:val="Compact"/>
      </w:pPr>
      <w:r>
        <w:t xml:space="preserve">Volunteer, Barcelona Urban Development Council</w:t>
      </w:r>
    </w:p>
    <w:bookmarkEnd w:id="31"/>
    <w:bookmarkStart w:id="32" w:name="additional-information"/>
    <w:p>
      <w:pPr>
        <w:pStyle w:val="Heading2"/>
      </w:pPr>
      <w:r>
        <w:t xml:space="preserve">Additional Information</w:t>
      </w:r>
    </w:p>
    <w:p>
      <w:pPr>
        <w:pStyle w:val="FirstParagraph"/>
      </w:pPr>
      <w:r>
        <w:rPr>
          <w:bCs/>
          <w:b/>
        </w:rPr>
        <w:t xml:space="preserve">Citizenship:</w:t>
      </w:r>
      <w:r>
        <w:t xml:space="preserve"> </w:t>
      </w:r>
      <w:r>
        <w:t xml:space="preserve">Spanish</w:t>
      </w:r>
      <w:r>
        <w:br/>
      </w:r>
      <w:r>
        <w:rPr>
          <w:bCs/>
          <w:b/>
        </w:rPr>
        <w:t xml:space="preserve">Driving License:</w:t>
      </w:r>
      <w:r>
        <w:t xml:space="preserve"> </w:t>
      </w:r>
      <w:r>
        <w:t xml:space="preserve">B (European Union)</w:t>
      </w:r>
      <w:r>
        <w:br/>
      </w:r>
      <w:r>
        <w:rPr>
          <w:bCs/>
          <w:b/>
        </w:rPr>
        <w:t xml:space="preserve">Availability:</w:t>
      </w:r>
      <w:r>
        <w:t xml:space="preserve"> </w:t>
      </w:r>
      <w:r>
        <w:t xml:space="preserve">Full-time, open to relocation within Spain.</w:t>
      </w:r>
    </w:p>
    <w:bookmarkEnd w:id="32"/>
    <w:p>
      <w:pPr>
        <w:pStyle w:val="BodyText"/>
      </w:pPr>
      <w:r>
        <w:t xml:space="preserve">This resume is tailored for a Civil Engineer in Spain Barcelona, emphasizing technical expertise, local regulatory knowledge, and projects aligned with the region's urban and environmental priorities.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Spain Barcelona</dc:title>
  <dc:creator/>
  <dc:language>en</dc:language>
  <cp:keywords/>
  <dcterms:created xsi:type="dcterms:W3CDTF">2025-12-11T14:29:39Z</dcterms:created>
  <dcterms:modified xsi:type="dcterms:W3CDTF">2025-12-11T14:29:39Z</dcterms:modified>
</cp:coreProperties>
</file>

<file path=docProps/custom.xml><?xml version="1.0" encoding="utf-8"?>
<Properties xmlns="http://schemas.openxmlformats.org/officeDocument/2006/custom-properties" xmlns:vt="http://schemas.openxmlformats.org/officeDocument/2006/docPropsVTypes"/>
</file>