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civil-engineer-resume"/>
    <w:p>
      <w:pPr>
        <w:pStyle w:val="Heading1"/>
      </w:pPr>
      <w:r>
        <w:t xml:space="preserve">Civil Engineer Resume</w:t>
      </w:r>
    </w:p>
    <w:p>
      <w:pPr>
        <w:pStyle w:val="FirstParagraph"/>
      </w:pPr>
      <w:r>
        <w:rPr>
          <w:bCs/>
          <w:b/>
        </w:rPr>
        <w:t xml:space="preserve">Name:</w:t>
      </w:r>
      <w:r>
        <w:t xml:space="preserve"> </w:t>
      </w:r>
      <w:r>
        <w:t xml:space="preserve">John D. Mitchell</w:t>
      </w:r>
    </w:p>
    <w:p>
      <w:pPr>
        <w:pStyle w:val="BodyText"/>
      </w:pPr>
      <w:r>
        <w:rPr>
          <w:bCs/>
          <w:b/>
        </w:rPr>
        <w:t xml:space="preserve">Address:</w:t>
      </w:r>
      <w:r>
        <w:t xml:space="preserve"> </w:t>
      </w:r>
      <w:r>
        <w:t xml:space="preserve">Miami, United States</w:t>
      </w:r>
    </w:p>
    <w:p>
      <w:pPr>
        <w:pStyle w:val="BodyText"/>
      </w:pPr>
      <w:r>
        <w:rPr>
          <w:bCs/>
          <w:b/>
        </w:rPr>
        <w:t xml:space="preserve">Email:</w:t>
      </w:r>
      <w:r>
        <w:t xml:space="preserve"> </w:t>
      </w:r>
      <w:r>
        <w:t xml:space="preserve">j.d.mitchell@email.com |</w:t>
      </w:r>
      <w:r>
        <w:t xml:space="preserve"> </w:t>
      </w:r>
      <w:r>
        <w:rPr>
          <w:bCs/>
          <w:b/>
        </w:rPr>
        <w:t xml:space="preserve">Phone:</w:t>
      </w:r>
      <w:r>
        <w:t xml:space="preserve"> </w:t>
      </w:r>
      <w:r>
        <w:t xml:space="preserve">(305) 555-0198</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Civil Engineer with over a decade of expertise in infrastructure development, urban planning, and coastal resilience projects. Based in the United States Miami region, I specialize in designing sustainable solutions that address the unique challenges of South Florida's environment. My work has contributed to critical projects such as stormwater management systems, transportation networks, and resilient housing developments. Committed to excellence and innovation, I bring a strong understanding of local codes, environmental regulations, and the demands of modern engineering in Miami. As a licensed professional engineer (PE) in Florida, I am passionate about shaping the future of infrastructure while ensuring safety, efficiency, and sustainability for communities across the United States Miami area.</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Revit, STAAD.Pro, Civil 3D, GIS (ArcGIS), Microsoft Project</w:t>
      </w:r>
    </w:p>
    <w:p>
      <w:pPr>
        <w:numPr>
          <w:ilvl w:val="0"/>
          <w:numId w:val="1001"/>
        </w:numPr>
        <w:pStyle w:val="Compact"/>
      </w:pPr>
      <w:r>
        <w:rPr>
          <w:bCs/>
          <w:b/>
        </w:rPr>
        <w:t xml:space="preserve">Engineering Disciplines:</w:t>
      </w:r>
      <w:r>
        <w:t xml:space="preserve"> </w:t>
      </w:r>
      <w:r>
        <w:t xml:space="preserve">Structural Design, Geotechnical Analysis, Transportation Engineering, Hydraulic and Hydrological Modeling</w:t>
      </w:r>
    </w:p>
    <w:p>
      <w:pPr>
        <w:numPr>
          <w:ilvl w:val="0"/>
          <w:numId w:val="1001"/>
        </w:numPr>
        <w:pStyle w:val="Compact"/>
      </w:pPr>
      <w:r>
        <w:rPr>
          <w:bCs/>
          <w:b/>
        </w:rPr>
        <w:t xml:space="preserve">Codes &amp; Standards:</w:t>
      </w:r>
      <w:r>
        <w:t xml:space="preserve"> </w:t>
      </w:r>
      <w:r>
        <w:t xml:space="preserve">ACI 318, AASHTO, ASCE 7, Florida Building Code (FBC), FEMA Guidelines</w:t>
      </w:r>
    </w:p>
    <w:p>
      <w:pPr>
        <w:numPr>
          <w:ilvl w:val="0"/>
          <w:numId w:val="1001"/>
        </w:numPr>
        <w:pStyle w:val="Compact"/>
      </w:pPr>
      <w:r>
        <w:rPr>
          <w:bCs/>
          <w:b/>
        </w:rPr>
        <w:t xml:space="preserve">Project Management:</w:t>
      </w:r>
      <w:r>
        <w:t xml:space="preserve"> </w:t>
      </w:r>
      <w:r>
        <w:t xml:space="preserve">Budgeting, Scheduling (Primavera P6), Risk Assessment, Stakeholder Communication</w:t>
      </w:r>
    </w:p>
    <w:p>
      <w:pPr>
        <w:numPr>
          <w:ilvl w:val="0"/>
          <w:numId w:val="1001"/>
        </w:numPr>
        <w:pStyle w:val="Compact"/>
      </w:pPr>
      <w:r>
        <w:rPr>
          <w:bCs/>
          <w:b/>
        </w:rPr>
        <w:t xml:space="preserve">Languages:</w:t>
      </w:r>
      <w:r>
        <w:t xml:space="preserve"> </w:t>
      </w:r>
      <w:r>
        <w:t xml:space="preserve">English (Fluent), Spanish (Proficient)</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South Florida Engineering Solutions, Miami, United States</w:t>
      </w:r>
      <w:r>
        <w:t xml:space="preserve"> </w:t>
      </w:r>
      <w:r>
        <w:t xml:space="preserve">| January 2018 – Present</w:t>
      </w:r>
    </w:p>
    <w:p>
      <w:pPr>
        <w:numPr>
          <w:ilvl w:val="0"/>
          <w:numId w:val="1002"/>
        </w:numPr>
        <w:pStyle w:val="Compact"/>
      </w:pPr>
      <w:r>
        <w:t xml:space="preserve">Lead the design and execution of infrastructure projects for urban development initiatives in Miami-Dade County, including roadways, drainage systems, and public transit improvements.</w:t>
      </w:r>
    </w:p>
    <w:p>
      <w:pPr>
        <w:numPr>
          <w:ilvl w:val="0"/>
          <w:numId w:val="1002"/>
        </w:numPr>
        <w:pStyle w:val="Compact"/>
      </w:pPr>
      <w:r>
        <w:t xml:space="preserve">Collaborated with local municipalities to develop flood mitigation strategies aligned with the United States Miami’s Coastal Resilience Plan, ensuring compliance with FEMA and Florida Department of Environmental Protection (FDEP) regulations.</w:t>
      </w:r>
    </w:p>
    <w:p>
      <w:pPr>
        <w:numPr>
          <w:ilvl w:val="0"/>
          <w:numId w:val="1002"/>
        </w:numPr>
        <w:pStyle w:val="Compact"/>
      </w:pPr>
      <w:r>
        <w:t xml:space="preserve">Managed a team of 15 engineers and technicians, overseeing the successful completion of $25M+ in projects for clients such as Miami-Dade Transportation Planning Organization and the City of Miami Beach.</w:t>
      </w:r>
    </w:p>
    <w:p>
      <w:pPr>
        <w:numPr>
          <w:ilvl w:val="0"/>
          <w:numId w:val="1002"/>
        </w:numPr>
        <w:pStyle w:val="Compact"/>
      </w:pPr>
      <w:r>
        <w:t xml:space="preserve">Implemented advanced modeling techniques to optimize stormwater management systems, reducing flood risks by 30% in high-risk areas of United States Miami.</w:t>
      </w:r>
    </w:p>
    <w:bookmarkEnd w:id="22"/>
    <w:bookmarkStart w:id="23" w:name="civil-engineer"/>
    <w:p>
      <w:pPr>
        <w:pStyle w:val="Heading3"/>
      </w:pPr>
      <w:r>
        <w:t xml:space="preserve">Civil Engineer</w:t>
      </w:r>
    </w:p>
    <w:p>
      <w:pPr>
        <w:pStyle w:val="FirstParagraph"/>
      </w:pPr>
      <w:r>
        <w:rPr>
          <w:bCs/>
          <w:b/>
        </w:rPr>
        <w:t xml:space="preserve">Coastal Engineering Group, Miami, United States</w:t>
      </w:r>
      <w:r>
        <w:t xml:space="preserve"> </w:t>
      </w:r>
      <w:r>
        <w:t xml:space="preserve">| June 2014 – December 2017</w:t>
      </w:r>
    </w:p>
    <w:p>
      <w:pPr>
        <w:numPr>
          <w:ilvl w:val="0"/>
          <w:numId w:val="1003"/>
        </w:numPr>
        <w:pStyle w:val="Compact"/>
      </w:pPr>
      <w:r>
        <w:t xml:space="preserve">Provided technical expertise for coastal engineering projects, including seawall design and beach restoration to combat erosion in the United States Miami region.</w:t>
      </w:r>
    </w:p>
    <w:p>
      <w:pPr>
        <w:numPr>
          <w:ilvl w:val="0"/>
          <w:numId w:val="1003"/>
        </w:numPr>
        <w:pStyle w:val="Compact"/>
      </w:pPr>
      <w:r>
        <w:t xml:space="preserve">Conducted site investigations and geotechnical analyses to inform the design of resilient infrastructure for high-rise buildings and commercial developments in Miami’s downtown area.</w:t>
      </w:r>
    </w:p>
    <w:p>
      <w:pPr>
        <w:numPr>
          <w:ilvl w:val="0"/>
          <w:numId w:val="1003"/>
        </w:numPr>
        <w:pStyle w:val="Compact"/>
      </w:pPr>
      <w:r>
        <w:t xml:space="preserve">Contributed to a $12M project for the Miami Beach Storm Surge Barrier, enhancing the city’s preparedness for extreme weather events.</w:t>
      </w:r>
    </w:p>
    <w:p>
      <w:pPr>
        <w:numPr>
          <w:ilvl w:val="0"/>
          <w:numId w:val="1003"/>
        </w:numPr>
        <w:pStyle w:val="Compact"/>
      </w:pPr>
      <w:r>
        <w:t xml:space="preserve">Delivered presentations to stakeholders on project timelines, budgets, and environmental impacts, ensuring transparency and alignment with community goals in United States Miami.</w:t>
      </w:r>
    </w:p>
    <w:bookmarkEnd w:id="23"/>
    <w:bookmarkStart w:id="24" w:name="junior-civil-engineer"/>
    <w:p>
      <w:pPr>
        <w:pStyle w:val="Heading3"/>
      </w:pPr>
      <w:r>
        <w:t xml:space="preserve">Junior Civil Engineer</w:t>
      </w:r>
    </w:p>
    <w:p>
      <w:pPr>
        <w:pStyle w:val="FirstParagraph"/>
      </w:pPr>
      <w:r>
        <w:rPr>
          <w:bCs/>
          <w:b/>
        </w:rPr>
        <w:t xml:space="preserve">Urban Development Partners, Miami, United States</w:t>
      </w:r>
      <w:r>
        <w:t xml:space="preserve"> </w:t>
      </w:r>
      <w:r>
        <w:t xml:space="preserve">| August 2011 – May 2014</w:t>
      </w:r>
    </w:p>
    <w:p>
      <w:pPr>
        <w:numPr>
          <w:ilvl w:val="0"/>
          <w:numId w:val="1004"/>
        </w:numPr>
        <w:pStyle w:val="Compact"/>
      </w:pPr>
      <w:r>
        <w:t xml:space="preserve">Assisted in the design of transportation networks and utility systems for residential and commercial developments across Miami-Dade County.</w:t>
      </w:r>
    </w:p>
    <w:p>
      <w:pPr>
        <w:numPr>
          <w:ilvl w:val="0"/>
          <w:numId w:val="1004"/>
        </w:numPr>
        <w:pStyle w:val="Compact"/>
      </w:pPr>
      <w:r>
        <w:t xml:space="preserve">Prepared detailed drawings and calculations using AutoCAD and Civil 3D, ensuring compliance with local building codes in the United States Miami area.</w:t>
      </w:r>
    </w:p>
    <w:p>
      <w:pPr>
        <w:numPr>
          <w:ilvl w:val="0"/>
          <w:numId w:val="1004"/>
        </w:numPr>
        <w:pStyle w:val="Compact"/>
      </w:pPr>
      <w:r>
        <w:t xml:space="preserve">Supported project managers in coordinating with contractors, suppliers, and government agencies to ensure timely project delivery.</w:t>
      </w:r>
    </w:p>
    <w:p>
      <w:pPr>
        <w:numPr>
          <w:ilvl w:val="0"/>
          <w:numId w:val="1004"/>
        </w:numPr>
        <w:pStyle w:val="Compact"/>
      </w:pPr>
      <w:r>
        <w:t xml:space="preserve">Participated in the development of a 500-unit mixed-use housing complex that won the 2013 Florida Green Building Award for sustainable design.</w:t>
      </w:r>
    </w:p>
    <w:bookmarkEnd w:id="24"/>
    <w:bookmarkEnd w:id="25"/>
    <w:bookmarkStart w:id="26" w:name="education"/>
    <w:p>
      <w:pPr>
        <w:pStyle w:val="Heading2"/>
      </w:pPr>
      <w:r>
        <w:t xml:space="preserve">Education</w:t>
      </w:r>
    </w:p>
    <w:p>
      <w:pPr>
        <w:pStyle w:val="FirstParagraph"/>
      </w:pPr>
      <w:r>
        <w:rPr>
          <w:bCs/>
          <w:b/>
        </w:rPr>
        <w:t xml:space="preserve">Bachelor of Science in Civil Engineering</w:t>
      </w:r>
      <w:r>
        <w:t xml:space="preserve"> </w:t>
      </w:r>
      <w:r>
        <w:t xml:space="preserve">| University of Miami, Coral Gables, FL | Graduated: 2011</w:t>
      </w:r>
    </w:p>
    <w:p>
      <w:pPr>
        <w:numPr>
          <w:ilvl w:val="0"/>
          <w:numId w:val="1005"/>
        </w:numPr>
        <w:pStyle w:val="Compact"/>
      </w:pPr>
      <w:r>
        <w:t xml:space="preserve">Relevant coursework: Structural Analysis, Fluid Mechanics, Environmental Engineering, Geotechnical Engineering</w:t>
      </w:r>
    </w:p>
    <w:p>
      <w:pPr>
        <w:numPr>
          <w:ilvl w:val="0"/>
          <w:numId w:val="1005"/>
        </w:numPr>
        <w:pStyle w:val="Compact"/>
      </w:pPr>
      <w:r>
        <w:t xml:space="preserve">Magna Cum Laude honors; recipient of the Florida Society of Engineers Scholarship</w:t>
      </w:r>
    </w:p>
    <w:bookmarkEnd w:id="26"/>
    <w:bookmarkStart w:id="27" w:name="certifications-licensing"/>
    <w:p>
      <w:pPr>
        <w:pStyle w:val="Heading2"/>
      </w:pPr>
      <w:r>
        <w:t xml:space="preserve">Certifications &amp; Licensing</w:t>
      </w:r>
    </w:p>
    <w:p>
      <w:pPr>
        <w:numPr>
          <w:ilvl w:val="0"/>
          <w:numId w:val="1006"/>
        </w:numPr>
        <w:pStyle w:val="Compact"/>
      </w:pPr>
      <w:r>
        <w:rPr>
          <w:bCs/>
          <w:b/>
        </w:rPr>
        <w:t xml:space="preserve">Professional Engineer (PE) License</w:t>
      </w:r>
      <w:r>
        <w:t xml:space="preserve"> </w:t>
      </w:r>
      <w:r>
        <w:t xml:space="preserve">– Florida, 2016</w:t>
      </w:r>
    </w:p>
    <w:p>
      <w:pPr>
        <w:numPr>
          <w:ilvl w:val="0"/>
          <w:numId w:val="1006"/>
        </w:numPr>
        <w:pStyle w:val="Compact"/>
      </w:pPr>
      <w:r>
        <w:rPr>
          <w:bCs/>
          <w:b/>
        </w:rPr>
        <w:t xml:space="preserve">LEED Accredited Professional (LEED AP)</w:t>
      </w:r>
      <w:r>
        <w:t xml:space="preserve"> </w:t>
      </w:r>
      <w:r>
        <w:t xml:space="preserve">– USGBC, 2018</w:t>
      </w:r>
    </w:p>
    <w:p>
      <w:pPr>
        <w:numPr>
          <w:ilvl w:val="0"/>
          <w:numId w:val="1006"/>
        </w:numPr>
        <w:pStyle w:val="Compact"/>
      </w:pPr>
      <w:r>
        <w:rPr>
          <w:bCs/>
          <w:b/>
        </w:rPr>
        <w:t xml:space="preserve">PMP Certification</w:t>
      </w:r>
      <w:r>
        <w:t xml:space="preserve"> </w:t>
      </w:r>
      <w:r>
        <w:t xml:space="preserve">– Project Management Professional, 2020</w:t>
      </w:r>
    </w:p>
    <w:p>
      <w:pPr>
        <w:numPr>
          <w:ilvl w:val="0"/>
          <w:numId w:val="1006"/>
        </w:numPr>
        <w:pStyle w:val="Compact"/>
      </w:pPr>
      <w:r>
        <w:rPr>
          <w:bCs/>
          <w:b/>
        </w:rPr>
        <w:t xml:space="preserve">Floodplain Manager (FPM) Certification</w:t>
      </w:r>
      <w:r>
        <w:t xml:space="preserve"> </w:t>
      </w:r>
      <w:r>
        <w:t xml:space="preserve">– National Stormwater Research Institute, 2019</w:t>
      </w:r>
    </w:p>
    <w:bookmarkEnd w:id="27"/>
    <w:bookmarkStart w:id="28" w:name="key-projects-in-united-states-miami"/>
    <w:p>
      <w:pPr>
        <w:pStyle w:val="Heading2"/>
      </w:pPr>
      <w:r>
        <w:t xml:space="preserve">Key Projects in United States Miami</w:t>
      </w:r>
    </w:p>
    <w:p>
      <w:pPr>
        <w:numPr>
          <w:ilvl w:val="0"/>
          <w:numId w:val="1007"/>
        </w:numPr>
        <w:pStyle w:val="Compact"/>
      </w:pPr>
      <w:r>
        <w:rPr>
          <w:bCs/>
          <w:b/>
        </w:rPr>
        <w:t xml:space="preserve">Miami Beach Storm Surge Barrier Project (2016–2018)</w:t>
      </w:r>
      <w:r>
        <w:t xml:space="preserve"> </w:t>
      </w:r>
      <w:r>
        <w:t xml:space="preserve">– Designed elevated walkways and flood gates to protect critical infrastructure from rising sea levels.</w:t>
      </w:r>
    </w:p>
    <w:p>
      <w:pPr>
        <w:numPr>
          <w:ilvl w:val="0"/>
          <w:numId w:val="1007"/>
        </w:numPr>
        <w:pStyle w:val="Compact"/>
      </w:pPr>
      <w:r>
        <w:rPr>
          <w:bCs/>
          <w:b/>
        </w:rPr>
        <w:t xml:space="preserve">Downtown Miami Transportation Expansion (2015)</w:t>
      </w:r>
      <w:r>
        <w:t xml:space="preserve"> </w:t>
      </w:r>
      <w:r>
        <w:t xml:space="preserve">– Led the redesign of a 3-mile transit corridor, improving traffic flow and reducing congestion by 25%.</w:t>
      </w:r>
    </w:p>
    <w:p>
      <w:pPr>
        <w:numPr>
          <w:ilvl w:val="0"/>
          <w:numId w:val="1007"/>
        </w:numPr>
        <w:pStyle w:val="Compact"/>
      </w:pPr>
      <w:r>
        <w:rPr>
          <w:bCs/>
          <w:b/>
        </w:rPr>
        <w:t xml:space="preserve">Coastal Resilience Master Plan (2017)</w:t>
      </w:r>
      <w:r>
        <w:t xml:space="preserve"> </w:t>
      </w:r>
      <w:r>
        <w:t xml:space="preserve">– Collaborated with NOAA to develop long-term strategies for Miami’s coastline, integrating green infrastructure and community engagement.</w:t>
      </w:r>
    </w:p>
    <w:p>
      <w:pPr>
        <w:numPr>
          <w:ilvl w:val="0"/>
          <w:numId w:val="1007"/>
        </w:numPr>
        <w:pStyle w:val="Compact"/>
      </w:pPr>
      <w:r>
        <w:rPr>
          <w:bCs/>
          <w:b/>
        </w:rPr>
        <w:t xml:space="preserve">Everglades Restoration Initiative (2019–2021)</w:t>
      </w:r>
      <w:r>
        <w:t xml:space="preserve"> </w:t>
      </w:r>
      <w:r>
        <w:t xml:space="preserve">– Assisted in the planning of water control structures to restore natural ecosystems while supporting urban development.</w:t>
      </w:r>
    </w:p>
    <w:bookmarkEnd w:id="28"/>
    <w:bookmarkStart w:id="29" w:name="professional-affiliations"/>
    <w:p>
      <w:pPr>
        <w:pStyle w:val="Heading2"/>
      </w:pPr>
      <w:r>
        <w:t xml:space="preserve">Professional Affiliations</w:t>
      </w:r>
    </w:p>
    <w:p>
      <w:pPr>
        <w:numPr>
          <w:ilvl w:val="0"/>
          <w:numId w:val="1008"/>
        </w:numPr>
        <w:pStyle w:val="Compact"/>
      </w:pPr>
      <w:r>
        <w:t xml:space="preserve">American Society of Civil Engineers (ASCE) – Member since 2012</w:t>
      </w:r>
    </w:p>
    <w:p>
      <w:pPr>
        <w:numPr>
          <w:ilvl w:val="0"/>
          <w:numId w:val="1008"/>
        </w:numPr>
        <w:pStyle w:val="Compact"/>
      </w:pPr>
      <w:r>
        <w:t xml:space="preserve">Florida Engineering Society (FES) – Active participant in local chapters and conferences</w:t>
      </w:r>
    </w:p>
    <w:p>
      <w:pPr>
        <w:numPr>
          <w:ilvl w:val="0"/>
          <w:numId w:val="1008"/>
        </w:numPr>
        <w:pStyle w:val="Compact"/>
      </w:pPr>
      <w:r>
        <w:t xml:space="preserve">Miami-Dade County Engineers Association – Volunteer for community outreach programs</w:t>
      </w:r>
    </w:p>
    <w:bookmarkEnd w:id="29"/>
    <w:bookmarkStart w:id="31" w:name="languages-additional-information"/>
    <w:p>
      <w:pPr>
        <w:pStyle w:val="Heading2"/>
      </w:pPr>
      <w:r>
        <w:t xml:space="preserve">Languages &amp; Additional Information</w:t>
      </w:r>
    </w:p>
    <w:p>
      <w:pPr>
        <w:numPr>
          <w:ilvl w:val="0"/>
          <w:numId w:val="1009"/>
        </w:numPr>
        <w:pStyle w:val="Compact"/>
      </w:pPr>
      <w:r>
        <w:t xml:space="preserve">English (Native), Spanish (Proficient)</w:t>
      </w:r>
    </w:p>
    <w:p>
      <w:pPr>
        <w:numPr>
          <w:ilvl w:val="0"/>
          <w:numId w:val="1009"/>
        </w:numPr>
        <w:pStyle w:val="Compact"/>
      </w:pPr>
      <w:r>
        <w:t xml:space="preserve">Available for remote and on-site work in the United States Miami area</w:t>
      </w:r>
    </w:p>
    <w:p>
      <w:pPr>
        <w:numPr>
          <w:ilvl w:val="0"/>
          <w:numId w:val="1009"/>
        </w:numPr>
        <w:pStyle w:val="Compact"/>
      </w:pPr>
      <w:r>
        <w:t xml:space="preserve">Portfolio:</w:t>
      </w:r>
      <w:r>
        <w:t xml:space="preserve"> </w:t>
      </w:r>
      <w:hyperlink r:id="rId30">
        <w:r>
          <w:rPr>
            <w:rStyle w:val="Hyperlink"/>
          </w:rPr>
          <w:t xml:space="preserve">www.johndmitchell.engineer</w:t>
        </w:r>
      </w:hyperlink>
    </w:p>
    <w:p>
      <w:r>
        <w:pict>
          <v:rect style="width:0;height:1.5pt" o:hralign="center" o:hrstd="t" o:hr="t"/>
        </w:pict>
      </w:r>
    </w:p>
    <w:p>
      <w:pPr>
        <w:pStyle w:val="FirstParagraph"/>
      </w:pPr>
      <w:r>
        <w:t xml:space="preserve">This resume is tailored for the United States Miami job market and highlights expertise in civil engineering solutions for South Florida’s unique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johndmitchell.engineer" TargetMode="External" /></Relationships>
</file>

<file path=word/_rels/footnotes.xml.rels><?xml version="1.0" encoding="UTF-8"?><Relationships xmlns="http://schemas.openxmlformats.org/package/2006/relationships"><Relationship Type="http://schemas.openxmlformats.org/officeDocument/2006/relationships/hyperlink" Id="rId30" Target="https://www.johndmitchell.engine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United States Miami</dc:title>
  <dc:creator/>
  <dc:language>en</dc:language>
  <cp:keywords/>
  <dcterms:created xsi:type="dcterms:W3CDTF">2026-07-21T03:25:47Z</dcterms:created>
  <dcterms:modified xsi:type="dcterms:W3CDTF">2026-07-21T03:25:47Z</dcterms:modified>
</cp:coreProperties>
</file>

<file path=docProps/custom.xml><?xml version="1.0" encoding="utf-8"?>
<Properties xmlns="http://schemas.openxmlformats.org/officeDocument/2006/custom-properties" xmlns:vt="http://schemas.openxmlformats.org/officeDocument/2006/docPropsVTypes"/>
</file>