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Computer</w:t>
      </w:r>
      <w:r>
        <w:t xml:space="preserve"> </w:t>
      </w:r>
      <w:r>
        <w:t xml:space="preserve">Engineer</w:t>
      </w:r>
      <w:r>
        <w:t xml:space="preserve"> </w:t>
      </w:r>
      <w:r>
        <w:t xml:space="preserve">Resume</w:t>
      </w:r>
      <w:r>
        <w:t xml:space="preserve"> </w:t>
      </w:r>
      <w:r>
        <w:t xml:space="preserve">-</w:t>
      </w:r>
      <w:r>
        <w:t xml:space="preserve"> </w:t>
      </w:r>
      <w:r>
        <w:t xml:space="preserve">Melbourne,</w:t>
      </w:r>
      <w:r>
        <w:t xml:space="preserve"> </w:t>
      </w:r>
      <w:r>
        <w:t xml:space="preserve">Australia</w:t>
      </w:r>
    </w:p>
    <w:bookmarkStart w:id="35" w:name="computer-engineer-resume"/>
    <w:p>
      <w:pPr>
        <w:pStyle w:val="Heading1"/>
      </w:pPr>
      <w:r>
        <w:t xml:space="preserve">Computer Engineer Resume</w:t>
      </w:r>
    </w:p>
    <w:p>
      <w:pPr>
        <w:pStyle w:val="FirstParagraph"/>
      </w:pPr>
      <w:r>
        <w:rPr>
          <w:bCs/>
          <w:b/>
        </w:rPr>
        <w:t xml:space="preserve">Name:</w:t>
      </w:r>
      <w:r>
        <w:t xml:space="preserve"> </w:t>
      </w:r>
      <w:r>
        <w:t xml:space="preserve">John Doe</w:t>
      </w:r>
      <w:r>
        <w:br/>
      </w:r>
      <w:r>
        <w:rPr>
          <w:bCs/>
          <w:b/>
        </w:rPr>
        <w:t xml:space="preserve">Contact:</w:t>
      </w:r>
      <w:r>
        <w:t xml:space="preserve"> </w:t>
      </w:r>
      <w:r>
        <w:t xml:space="preserve">+61 400 123 456 | john.doe@email.com</w:t>
      </w:r>
      <w:r>
        <w:br/>
      </w:r>
      <w:r>
        <w:rPr>
          <w:bCs/>
          <w:b/>
        </w:rPr>
        <w:t xml:space="preserve">Location:</w:t>
      </w:r>
      <w:r>
        <w:t xml:space="preserve"> </w:t>
      </w:r>
      <w:r>
        <w:t xml:space="preserve">Melbourne, Victoria, Australia</w:t>
      </w:r>
    </w:p>
    <w:bookmarkStart w:id="20" w:name="professional-summary"/>
    <w:p>
      <w:pPr>
        <w:pStyle w:val="Heading2"/>
      </w:pPr>
      <w:r>
        <w:t xml:space="preserve">Professional Summary</w:t>
      </w:r>
    </w:p>
    <w:p>
      <w:pPr>
        <w:pStyle w:val="FirstParagraph"/>
      </w:pPr>
      <w:r>
        <w:t xml:space="preserve">A highly motivated and skilled Computer Engineer with over [X years] of experience in software development, system design, and IT infrastructure. Specializing in leveraging cutting-edge technologies to solve complex problems and drive innovation. A strong advocate for sustainable practices in tech, with a proven track record of delivering high-impact solutions tailored to the dynamic needs of Australia’s growing digital economy. Committed to advancing the field of computer engineering while contributing to Melbourne’s thriving tech ecosystem.</w:t>
      </w:r>
    </w:p>
    <w:bookmarkEnd w:id="20"/>
    <w:bookmarkStart w:id="21" w:name="technical-skills"/>
    <w:p>
      <w:pPr>
        <w:pStyle w:val="Heading2"/>
      </w:pPr>
      <w:r>
        <w:t xml:space="preserve">Technical Skills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Programming Languages:</w:t>
      </w:r>
      <w:r>
        <w:t xml:space="preserve"> </w:t>
      </w:r>
      <w:r>
        <w:t xml:space="preserve">Python, Java, C++, JavaScript, SQL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Software Development:</w:t>
      </w:r>
      <w:r>
        <w:t xml:space="preserve"> </w:t>
      </w:r>
      <w:r>
        <w:t xml:space="preserve">Agile/Scrum methodologies, DevOps practices, CI/CD pipelines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System Architecture:</w:t>
      </w:r>
      <w:r>
        <w:t xml:space="preserve"> </w:t>
      </w:r>
      <w:r>
        <w:t xml:space="preserve">Cloud computing (AWS, Azure), network design, IoT integration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Data Analysis &amp; AI:</w:t>
      </w:r>
      <w:r>
        <w:t xml:space="preserve"> </w:t>
      </w:r>
      <w:r>
        <w:t xml:space="preserve">Machine learning frameworks (TensorFlow, PyTorch), data visualization tools (Tableau)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Operating Systems:</w:t>
      </w:r>
      <w:r>
        <w:t xml:space="preserve"> </w:t>
      </w:r>
      <w:r>
        <w:t xml:space="preserve">Linux, Windows Server, macOS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Tools &amp; Platforms:</w:t>
      </w:r>
      <w:r>
        <w:t xml:space="preserve"> </w:t>
      </w:r>
      <w:r>
        <w:t xml:space="preserve">Docker, Kubernetes, Git, Jira, Jenkins</w:t>
      </w:r>
    </w:p>
    <w:bookmarkEnd w:id="21"/>
    <w:bookmarkStart w:id="25" w:name="professional-experience"/>
    <w:p>
      <w:pPr>
        <w:pStyle w:val="Heading2"/>
      </w:pPr>
      <w:r>
        <w:t xml:space="preserve">Professional Experience</w:t>
      </w:r>
    </w:p>
    <w:bookmarkStart w:id="22" w:name="X15299ee4619c7bbf6e918891a9ba8529f0209ee"/>
    <w:p>
      <w:pPr>
        <w:pStyle w:val="Heading3"/>
      </w:pPr>
      <w:r>
        <w:t xml:space="preserve">Senior Computer Engineer | TechNova Solutions (Melbourne)</w:t>
      </w:r>
    </w:p>
    <w:p>
      <w:pPr>
        <w:pStyle w:val="FirstParagraph"/>
      </w:pPr>
      <w:r>
        <w:rPr>
          <w:iCs/>
          <w:i/>
        </w:rPr>
        <w:t xml:space="preserve">January 2019 – Present</w:t>
      </w:r>
    </w:p>
    <w:p>
      <w:pPr>
        <w:numPr>
          <w:ilvl w:val="0"/>
          <w:numId w:val="1002"/>
        </w:numPr>
        <w:pStyle w:val="Compact"/>
      </w:pPr>
      <w:r>
        <w:t xml:space="preserve">Lead the development of scalable web applications for clients in the finance and healthcare sectors, ensuring compliance with Australian data privacy regulations (e.g., PDPA).</w:t>
      </w:r>
    </w:p>
    <w:p>
      <w:pPr>
        <w:numPr>
          <w:ilvl w:val="0"/>
          <w:numId w:val="1002"/>
        </w:numPr>
        <w:pStyle w:val="Compact"/>
      </w:pPr>
      <w:r>
        <w:t xml:space="preserve">Designed and implemented cloud-based solutions using AWS, reducing infrastructure costs by 30% for clients in Melbourne.</w:t>
      </w:r>
    </w:p>
    <w:p>
      <w:pPr>
        <w:numPr>
          <w:ilvl w:val="0"/>
          <w:numId w:val="1002"/>
        </w:numPr>
        <w:pStyle w:val="Compact"/>
      </w:pPr>
      <w:r>
        <w:t xml:space="preserve">Mentored a team of junior engineers, fostering a collaborative environment aligned with Australia’s emphasis on innovation and sustainability.</w:t>
      </w:r>
    </w:p>
    <w:p>
      <w:pPr>
        <w:numPr>
          <w:ilvl w:val="0"/>
          <w:numId w:val="1002"/>
        </w:numPr>
        <w:pStyle w:val="Compact"/>
      </w:pPr>
      <w:r>
        <w:t xml:space="preserve">Collaborated with local startups to integrate IoT technologies into smart city initiatives, contributing to Melbourne’s reputation as a tech hub.</w:t>
      </w:r>
    </w:p>
    <w:bookmarkEnd w:id="22"/>
    <w:bookmarkStart w:id="23" w:name="Xc3d3dda0a7d2da53e0cadb470aa3b37acc61360"/>
    <w:p>
      <w:pPr>
        <w:pStyle w:val="Heading3"/>
      </w:pPr>
      <w:r>
        <w:t xml:space="preserve">Computer Engineer | Vizion Systems (Melbourne)</w:t>
      </w:r>
    </w:p>
    <w:p>
      <w:pPr>
        <w:pStyle w:val="FirstParagraph"/>
      </w:pPr>
      <w:r>
        <w:rPr>
          <w:iCs/>
          <w:i/>
        </w:rPr>
        <w:t xml:space="preserve">June 2015 – December 2018</w:t>
      </w:r>
    </w:p>
    <w:p>
      <w:pPr>
        <w:numPr>
          <w:ilvl w:val="0"/>
          <w:numId w:val="1003"/>
        </w:numPr>
        <w:pStyle w:val="Compact"/>
      </w:pPr>
      <w:r>
        <w:t xml:space="preserve">Developed custom software solutions for enterprise clients, focusing on optimizing operational efficiency in Australia’s manufacturing and logistics industries.</w:t>
      </w:r>
    </w:p>
    <w:p>
      <w:pPr>
        <w:numPr>
          <w:ilvl w:val="0"/>
          <w:numId w:val="1003"/>
        </w:numPr>
        <w:pStyle w:val="Compact"/>
      </w:pPr>
      <w:r>
        <w:t xml:space="preserve">Implemented cybersecurity protocols to protect sensitive data, aligning with Australian government standards for IT security.</w:t>
      </w:r>
    </w:p>
    <w:p>
      <w:pPr>
        <w:numPr>
          <w:ilvl w:val="0"/>
          <w:numId w:val="1003"/>
        </w:numPr>
        <w:pStyle w:val="Compact"/>
      </w:pPr>
      <w:r>
        <w:t xml:space="preserve">Partnered with cross-functional teams to launch a mobile application that streamlined supply chain management for clients across Victoria.</w:t>
      </w:r>
    </w:p>
    <w:p>
      <w:pPr>
        <w:numPr>
          <w:ilvl w:val="0"/>
          <w:numId w:val="1003"/>
        </w:numPr>
        <w:pStyle w:val="Compact"/>
      </w:pPr>
      <w:r>
        <w:t xml:space="preserve">Contributed to open-source projects, supporting the growth of Melbourne’s tech community and promoting knowledge sharing.</w:t>
      </w:r>
    </w:p>
    <w:bookmarkEnd w:id="23"/>
    <w:bookmarkStart w:id="24" w:name="X873b60088eeb8999783a61c2383896518e1fa3f"/>
    <w:p>
      <w:pPr>
        <w:pStyle w:val="Heading3"/>
      </w:pPr>
      <w:r>
        <w:t xml:space="preserve">Junior Computer Engineer | InnovateTech (Melbourne)</w:t>
      </w:r>
    </w:p>
    <w:p>
      <w:pPr>
        <w:pStyle w:val="FirstParagraph"/>
      </w:pPr>
      <w:r>
        <w:rPr>
          <w:iCs/>
          <w:i/>
        </w:rPr>
        <w:t xml:space="preserve">March 2013 – May 2015</w:t>
      </w:r>
    </w:p>
    <w:p>
      <w:pPr>
        <w:numPr>
          <w:ilvl w:val="0"/>
          <w:numId w:val="1004"/>
        </w:numPr>
        <w:pStyle w:val="Compact"/>
      </w:pPr>
      <w:r>
        <w:t xml:space="preserve">Assisted in the design and testing of hardware-software systems for embedded applications, including industrial automation tools.</w:t>
      </w:r>
    </w:p>
    <w:p>
      <w:pPr>
        <w:numPr>
          <w:ilvl w:val="0"/>
          <w:numId w:val="1004"/>
        </w:numPr>
        <w:pStyle w:val="Compact"/>
      </w:pPr>
      <w:r>
        <w:t xml:space="preserve">Provided technical support to clients in Melbourne, resolving software bugs and optimizing system performance.</w:t>
      </w:r>
    </w:p>
    <w:p>
      <w:pPr>
        <w:numPr>
          <w:ilvl w:val="0"/>
          <w:numId w:val="1004"/>
        </w:numPr>
        <w:pStyle w:val="Compact"/>
      </w:pPr>
      <w:r>
        <w:t xml:space="preserve">Participated in workshops on emerging technologies, such as blockchain and AI, to stay ahead of industry trends in Australia.</w:t>
      </w:r>
    </w:p>
    <w:bookmarkEnd w:id="24"/>
    <w:bookmarkEnd w:id="25"/>
    <w:bookmarkStart w:id="27" w:name="educational-background"/>
    <w:p>
      <w:pPr>
        <w:pStyle w:val="Heading2"/>
      </w:pPr>
      <w:r>
        <w:t xml:space="preserve">Educational Background</w:t>
      </w:r>
    </w:p>
    <w:bookmarkStart w:id="26" w:name="X8ed6de52c40c699701e39e5eac4c9b698933d22"/>
    <w:p>
      <w:pPr>
        <w:pStyle w:val="Heading3"/>
      </w:pPr>
      <w:r>
        <w:t xml:space="preserve">Bachelor of Computer Engineering | University of Melbourne (Australia)</w:t>
      </w:r>
    </w:p>
    <w:p>
      <w:pPr>
        <w:pStyle w:val="FirstParagraph"/>
      </w:pPr>
      <w:r>
        <w:rPr>
          <w:iCs/>
          <w:i/>
        </w:rPr>
        <w:t xml:space="preserve">Graduated: 2013</w:t>
      </w:r>
    </w:p>
    <w:p>
      <w:pPr>
        <w:numPr>
          <w:ilvl w:val="0"/>
          <w:numId w:val="1005"/>
        </w:numPr>
        <w:pStyle w:val="Compact"/>
      </w:pPr>
      <w:r>
        <w:t xml:space="preserve">Relevant coursework: Digital Systems, Networking, Software Engineering, and AI.</w:t>
      </w:r>
    </w:p>
    <w:p>
      <w:pPr>
        <w:numPr>
          <w:ilvl w:val="0"/>
          <w:numId w:val="1005"/>
        </w:numPr>
        <w:pStyle w:val="Compact"/>
      </w:pPr>
      <w:r>
        <w:t xml:space="preserve">Graduated with distinction, recognized for academic excellence and leadership in student tech clubs.</w:t>
      </w:r>
    </w:p>
    <w:bookmarkEnd w:id="26"/>
    <w:bookmarkEnd w:id="27"/>
    <w:bookmarkStart w:id="28" w:name="certifications"/>
    <w:p>
      <w:pPr>
        <w:pStyle w:val="Heading2"/>
      </w:pPr>
      <w:r>
        <w:t xml:space="preserve">Certifications</w:t>
      </w:r>
    </w:p>
    <w:p>
      <w:pPr>
        <w:numPr>
          <w:ilvl w:val="0"/>
          <w:numId w:val="1006"/>
        </w:numPr>
        <w:pStyle w:val="Compact"/>
      </w:pPr>
      <w:r>
        <w:rPr>
          <w:bCs/>
          <w:b/>
        </w:rPr>
        <w:t xml:space="preserve">AWS Certified Solutions Architect – Associate (Australia)</w:t>
      </w:r>
      <w:r>
        <w:t xml:space="preserve"> </w:t>
      </w:r>
      <w:r>
        <w:t xml:space="preserve">| 2019</w:t>
      </w:r>
    </w:p>
    <w:p>
      <w:pPr>
        <w:numPr>
          <w:ilvl w:val="0"/>
          <w:numId w:val="1006"/>
        </w:numPr>
        <w:pStyle w:val="Compact"/>
      </w:pPr>
      <w:r>
        <w:rPr>
          <w:bCs/>
          <w:b/>
        </w:rPr>
        <w:t xml:space="preserve">CompTIA Security+ Certification</w:t>
      </w:r>
      <w:r>
        <w:t xml:space="preserve"> </w:t>
      </w:r>
      <w:r>
        <w:t xml:space="preserve">| 2017</w:t>
      </w:r>
    </w:p>
    <w:p>
      <w:pPr>
        <w:numPr>
          <w:ilvl w:val="0"/>
          <w:numId w:val="1006"/>
        </w:numPr>
        <w:pStyle w:val="Compact"/>
      </w:pPr>
      <w:r>
        <w:rPr>
          <w:bCs/>
          <w:b/>
        </w:rPr>
        <w:t xml:space="preserve">Certified ScrumMaster (CSM)</w:t>
      </w:r>
      <w:r>
        <w:t xml:space="preserve"> </w:t>
      </w:r>
      <w:r>
        <w:t xml:space="preserve">| 2018</w:t>
      </w:r>
    </w:p>
    <w:bookmarkEnd w:id="28"/>
    <w:bookmarkStart w:id="31" w:name="projects-contributions"/>
    <w:p>
      <w:pPr>
        <w:pStyle w:val="Heading2"/>
      </w:pPr>
      <w:r>
        <w:t xml:space="preserve">Projects &amp; Contributions</w:t>
      </w:r>
    </w:p>
    <w:bookmarkStart w:id="29" w:name="Xc92743caca7f3e8870cdfd3900636017203a8df"/>
    <w:p>
      <w:pPr>
        <w:pStyle w:val="Heading3"/>
      </w:pPr>
      <w:r>
        <w:t xml:space="preserve">Sustainable Tech Initiative | Melbourne, Australia (2021)</w:t>
      </w:r>
    </w:p>
    <w:p>
      <w:pPr>
        <w:pStyle w:val="FirstParagraph"/>
      </w:pPr>
      <w:r>
        <w:t xml:space="preserve">Lead a team to develop an energy-efficient data center solution, reducing carbon footprint by 40% while maintaining high performance. The project received recognition from the Australian Green IT Association.</w:t>
      </w:r>
    </w:p>
    <w:bookmarkEnd w:id="29"/>
    <w:bookmarkStart w:id="30" w:name="open-source-contributions"/>
    <w:p>
      <w:pPr>
        <w:pStyle w:val="Heading3"/>
      </w:pPr>
      <w:r>
        <w:t xml:space="preserve">Open-Source Contributions</w:t>
      </w:r>
    </w:p>
    <w:p>
      <w:pPr>
        <w:pStyle w:val="FirstParagraph"/>
      </w:pPr>
      <w:r>
        <w:t xml:space="preserve">Actively contribute to GitHub repositories focused on AI and machine learning, with a particular focus on tools that support environmental monitoring in Australia’s natural ecosystems.</w:t>
      </w:r>
    </w:p>
    <w:bookmarkEnd w:id="30"/>
    <w:bookmarkEnd w:id="31"/>
    <w:bookmarkStart w:id="32" w:name="professional-affiliations"/>
    <w:p>
      <w:pPr>
        <w:pStyle w:val="Heading2"/>
      </w:pPr>
      <w:r>
        <w:t xml:space="preserve">Professional Affiliations</w:t>
      </w:r>
    </w:p>
    <w:p>
      <w:pPr>
        <w:numPr>
          <w:ilvl w:val="0"/>
          <w:numId w:val="1007"/>
        </w:numPr>
        <w:pStyle w:val="Compact"/>
      </w:pPr>
      <w:r>
        <w:t xml:space="preserve">Australian Computer Society (ACS)</w:t>
      </w:r>
    </w:p>
    <w:p>
      <w:pPr>
        <w:numPr>
          <w:ilvl w:val="0"/>
          <w:numId w:val="1007"/>
        </w:numPr>
        <w:pStyle w:val="Compact"/>
      </w:pPr>
      <w:r>
        <w:t xml:space="preserve">Melbourne Tech Innovators Network</w:t>
      </w:r>
    </w:p>
    <w:p>
      <w:pPr>
        <w:numPr>
          <w:ilvl w:val="0"/>
          <w:numId w:val="1007"/>
        </w:numPr>
        <w:pStyle w:val="Compact"/>
      </w:pPr>
      <w:r>
        <w:t xml:space="preserve">IEEE (Institute of Electrical and Electronics Engineers)</w:t>
      </w:r>
    </w:p>
    <w:bookmarkEnd w:id="32"/>
    <w:bookmarkStart w:id="33" w:name="languages"/>
    <w:p>
      <w:pPr>
        <w:pStyle w:val="Heading2"/>
      </w:pPr>
      <w:r>
        <w:t xml:space="preserve">Languages</w:t>
      </w:r>
    </w:p>
    <w:p>
      <w:pPr>
        <w:numPr>
          <w:ilvl w:val="0"/>
          <w:numId w:val="1008"/>
        </w:numPr>
        <w:pStyle w:val="Compact"/>
      </w:pPr>
      <w:r>
        <w:t xml:space="preserve">English – Native speaker</w:t>
      </w:r>
    </w:p>
    <w:p>
      <w:pPr>
        <w:numPr>
          <w:ilvl w:val="0"/>
          <w:numId w:val="1008"/>
        </w:numPr>
        <w:pStyle w:val="Compact"/>
      </w:pPr>
      <w:r>
        <w:t xml:space="preserve">Spanish – Intermediate (basic conversation skills)</w:t>
      </w:r>
    </w:p>
    <w:bookmarkEnd w:id="33"/>
    <w:bookmarkStart w:id="34" w:name="references"/>
    <w:p>
      <w:pPr>
        <w:pStyle w:val="Heading2"/>
      </w:pPr>
      <w:r>
        <w:t xml:space="preserve">References</w:t>
      </w:r>
    </w:p>
    <w:p>
      <w:pPr>
        <w:pStyle w:val="FirstParagraph"/>
      </w:pPr>
      <w:r>
        <w:t xml:space="preserve">Available upon request. Contact the candidate at john.doe@email.com for details.</w:t>
      </w:r>
    </w:p>
    <w:p>
      <w:pPr>
        <w:pStyle w:val="BodyText"/>
      </w:pPr>
      <w:r>
        <w:rPr>
          <w:bCs/>
          <w:b/>
        </w:rPr>
        <w:t xml:space="preserve">Note:</w:t>
      </w:r>
      <w:r>
        <w:t xml:space="preserve"> </w:t>
      </w:r>
      <w:r>
        <w:t xml:space="preserve">This resume is tailored to align with the expectations of employers in Australia, particularly in Melbourne, where innovation and technology play a critical role in economic growth. As a Computer Engineer, the candidate emphasizes skills relevant to both local and global markets while adhering to Australian industry standards.</w:t>
      </w:r>
    </w:p>
    <w:bookmarkEnd w:id="34"/>
    <w:bookmarkEnd w:id="35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Computer Engineer Resume - Melbourne, Australia</dc:title>
  <dc:creator/>
  <dc:language>en</dc:language>
  <cp:keywords/>
  <dcterms:created xsi:type="dcterms:W3CDTF">2026-11-08T18:32:33Z</dcterms:created>
  <dcterms:modified xsi:type="dcterms:W3CDTF">2026-11-08T18:32:33Z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