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Colombia Medellín | Resume</w:t>
      </w:r>
    </w:p>
    <w:p>
      <w:pPr>
        <w:pStyle w:val="BodyText"/>
      </w:pPr>
      <w:r>
        <w:t xml:space="preserve">Email: john.doe@example.com | Phone: +57 300 123 4567 | LinkedIn: linkedin.com/in/johndoe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8 years of experience in software development, system integration, and IT infrastructure management, I have consistently delivered innovative solutions tailored to the dynamic needs of businesses in Colombia Medellín. My expertise spans programming languages such as Python, Java, and C++, alongside a strong foundation in network security and cloud computing. I am passionate about leveraging technology to drive efficiency and growth within the tech ecosystem of Medellín, a hub for startups and digital innovation in Colombia. My goal is to contribute my skills as a Computer Engineer to organizations that value creativity, teamwork, and technological advancement in the Colombian market.</w:t>
      </w:r>
    </w:p>
    <w:p>
      <w:r>
        <w:pict>
          <v:rect style="width:0;height:1.5pt" o:hralign="center" o:hrstd="t" o:hr="t"/>
        </w:pic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 (React/Node.js),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Bootstrap,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CompTIA A+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841094287dffa897c8bcb73b365912cf62d0893"/>
    <w:p>
      <w:pPr>
        <w:pStyle w:val="Heading3"/>
      </w:pPr>
      <w:r>
        <w:t xml:space="preserve">Senior Software Engineer | TechNova Solutions (Medellín, Colombia)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clients in the financial and logistics sectors, improving system performance by 30% through optimized code architecture.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implement a cloud-based solution for real-time data analytics, reducing infrastructure costs by 25% using AWS services.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Medellín to integrate AI-driven tools into their workflows, enhancing productivity and customer engagement.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developers on modern programming practices and best practices for cybersecurity, aligning with the needs of Colombia’s tech industry.</w:t>
      </w:r>
    </w:p>
    <w:bookmarkEnd w:id="22"/>
    <w:bookmarkStart w:id="23" w:name="X8e10dc6a0b10fb861e52cc3a336b72fb51a3ea0"/>
    <w:p>
      <w:pPr>
        <w:pStyle w:val="Heading3"/>
      </w:pPr>
      <w:r>
        <w:t xml:space="preserve">Software Engineer | InnoTech Labs (Medellín, Colombia)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 proprietary inventory management system for a retail chain in Medellín, reducing manual errors by 40% and increasing operational efficiency.</w:t>
      </w:r>
    </w:p>
    <w:p>
      <w:pPr>
        <w:numPr>
          <w:ilvl w:val="0"/>
          <w:numId w:val="1003"/>
        </w:numPr>
        <w:pStyle w:val="Compact"/>
      </w:pPr>
      <w:r>
        <w:t xml:space="preserve">Implemented secure payment gateways for e-commerce platforms, ensuring compliance with Colombian financial regulations and international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that connected local farmers with urban markets, supporting sustainable agriculture in Colombia’s coffee region.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 in Medellín, fostering collaboration among developers and contributing to the region’s growing tech community.</w:t>
      </w:r>
    </w:p>
    <w:bookmarkEnd w:id="23"/>
    <w:bookmarkStart w:id="24" w:name="X5afbbbdd63080f9b37e1d038870bd639779f369"/>
    <w:p>
      <w:pPr>
        <w:pStyle w:val="Heading3"/>
      </w:pPr>
      <w:r>
        <w:t xml:space="preserve">Junior IT Support Specialist | DigitalNet Colombia</w:t>
      </w:r>
    </w:p>
    <w:p>
      <w:pPr>
        <w:pStyle w:val="FirstParagraph"/>
      </w:pPr>
      <w:r>
        <w:rPr>
          <w:iCs/>
          <w:i/>
        </w:rPr>
        <w:t xml:space="preserve">March 2014 – May 2016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over 500 clients in Medellín, resolving hardware and software issues with a 95% satisfaction rate.</w:t>
      </w:r>
    </w:p>
    <w:p>
      <w:pPr>
        <w:numPr>
          <w:ilvl w:val="0"/>
          <w:numId w:val="1004"/>
        </w:numPr>
        <w:pStyle w:val="Compact"/>
      </w:pPr>
      <w:r>
        <w:t xml:space="preserve">Configured and maintained local networks for small businesses, ensuring seamless connectivity and data security.</w:t>
      </w:r>
    </w:p>
    <w:p>
      <w:pPr>
        <w:numPr>
          <w:ilvl w:val="0"/>
          <w:numId w:val="1004"/>
        </w:numPr>
        <w:pStyle w:val="Compact"/>
      </w:pPr>
      <w:r>
        <w:t xml:space="preserve">Assisted in migrating legacy systems to cloud-based solutions, improving data accessibility for clients across Colombia.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80087aaee19f56b6df3615e03727905dfd2ee7d"/>
    <w:p>
      <w:pPr>
        <w:pStyle w:val="Heading3"/>
      </w:pPr>
      <w:r>
        <w:t xml:space="preserve">Bachelor of Science in Computer Engineering | Universidad Nacional de Colombia (Medellín Campus)</w:t>
      </w:r>
    </w:p>
    <w:p>
      <w:pPr>
        <w:pStyle w:val="FirstParagraph"/>
      </w:pPr>
      <w:r>
        <w:rPr>
          <w:iCs/>
          <w:i/>
        </w:rPr>
        <w:t xml:space="preserve">Graduated: December 2013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Digital Electronics, Operating Systems, and Network Security.</w:t>
      </w:r>
    </w:p>
    <w:p>
      <w:pPr>
        <w:numPr>
          <w:ilvl w:val="0"/>
          <w:numId w:val="1005"/>
        </w:numPr>
        <w:pStyle w:val="Compact"/>
      </w:pPr>
      <w:r>
        <w:t xml:space="preserve">Published research on "Optimizing IoT Systems for Smart Cities in Latin America," presented at a regional engineering conference in Medellín.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ee2be1c16529739d91642dbc5a770fd8cf78270"/>
    <w:p>
      <w:pPr>
        <w:pStyle w:val="Heading3"/>
      </w:pPr>
      <w:r>
        <w:t xml:space="preserve">Smart Agriculture Platform (Medellín, Colombia)</w:t>
      </w:r>
    </w:p>
    <w:p>
      <w:pPr>
        <w:pStyle w:val="FirstParagraph"/>
      </w:pPr>
      <w:r>
        <w:rPr>
          <w:iCs/>
          <w:i/>
        </w:rPr>
        <w:t xml:space="preserve">January 2021 – June 2021</w:t>
      </w:r>
    </w:p>
    <w:p>
      <w:pPr>
        <w:numPr>
          <w:ilvl w:val="0"/>
          <w:numId w:val="1006"/>
        </w:numPr>
        <w:pStyle w:val="Compact"/>
      </w:pPr>
      <w:r>
        <w:t xml:space="preserve">Developed a web and mobile application to monitor soil moisture and weather conditions for coffee farms in Antioquia, Colombia.</w:t>
      </w:r>
    </w:p>
    <w:p>
      <w:pPr>
        <w:numPr>
          <w:ilvl w:val="0"/>
          <w:numId w:val="1006"/>
        </w:numPr>
        <w:pStyle w:val="Compact"/>
      </w:pPr>
      <w:r>
        <w:t xml:space="preserve">Integrated IoT sensors with a cloud backend to provide real-time data analytics, helping farmers reduce water usage by 20%.</w:t>
      </w:r>
    </w:p>
    <w:bookmarkEnd w:id="28"/>
    <w:bookmarkStart w:id="29" w:name="X938ec9a950431f32e12a9319dab7295a4be8a09"/>
    <w:p>
      <w:pPr>
        <w:pStyle w:val="Heading3"/>
      </w:pPr>
      <w:r>
        <w:t xml:space="preserve">Open-Source Contribution: "Medellín Tech Hub"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7"/>
        </w:numPr>
        <w:pStyle w:val="Compact"/>
      </w:pPr>
      <w:r>
        <w:t xml:space="preserve">Contributed to an open-source platform connecting tech professionals in Medellín with mentorship opportunities and job openings.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from across Colombia to enhance the platform’s features, including networking tools and event listings.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105/120)</w:t>
      </w:r>
    </w:p>
    <w:p>
      <w:pPr>
        <w:numPr>
          <w:ilvl w:val="0"/>
          <w:numId w:val="1008"/>
        </w:numPr>
        <w:pStyle w:val="Compact"/>
      </w:pPr>
      <w:r>
        <w:t xml:space="preserve">Portuguese (Basic – Conversational)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CompTIA A+</w:t>
      </w:r>
    </w:p>
    <w:p>
      <w:pPr>
        <w:pStyle w:val="BodyText"/>
      </w:pPr>
      <w:r>
        <w:rPr>
          <w:bCs/>
          <w:b/>
        </w:rPr>
        <w:t xml:space="preserve">Honors:</w:t>
      </w:r>
      <w:r>
        <w:t xml:space="preserve"> </w:t>
      </w:r>
      <w:r>
        <w:t xml:space="preserve">"Top 10 Tech Innovators in Medellín" (2020), "Outstanding Contribution to Local Startups" (2019)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Asociación Colombiana de Ingeniería de Sistemas (ACIS), IEEE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Computer Engineer roles in Colombia Medellín, highlighting expertise aligned with the region’s tech-driven economy.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Colombia Medellín</dc:title>
  <dc:creator/>
  <dc:language>en</dc:language>
  <cp:keywords/>
  <dcterms:created xsi:type="dcterms:W3CDTF">2026-07-20T15:39:22Z</dcterms:created>
  <dcterms:modified xsi:type="dcterms:W3CDTF">2026-07-20T15:39:22Z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