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DR Congo Kinshasa</w:t>
      </w:r>
      <w:r>
        <w:br/>
      </w:r>
      <w:r>
        <w:rPr>
          <w:bCs/>
          <w:b/>
        </w:rPr>
        <w:t xml:space="preserve">Email:</w:t>
      </w:r>
      <w:r>
        <w:t xml:space="preserve"> </w:t>
      </w:r>
      <w:r>
        <w:t xml:space="preserve">[your.email@example.com]</w:t>
      </w:r>
      <w:r>
        <w:br/>
      </w:r>
      <w:r>
        <w:rPr>
          <w:bCs/>
          <w:b/>
        </w:rPr>
        <w:t xml:space="preserve">Phone:</w:t>
      </w:r>
      <w:r>
        <w:t xml:space="preserve"> </w:t>
      </w:r>
      <w:r>
        <w:t xml:space="preserve">+243 [Your Number]</w:t>
      </w:r>
    </w:p>
    <w:bookmarkStart w:id="20" w:name="professional-summary"/>
    <w:p>
      <w:pPr>
        <w:pStyle w:val="Heading2"/>
      </w:pPr>
      <w:r>
        <w:t xml:space="preserve">Professional Summary</w:t>
      </w:r>
    </w:p>
    <w:p>
      <w:pPr>
        <w:pStyle w:val="FirstParagraph"/>
      </w:pPr>
      <w:r>
        <w:t xml:space="preserve">I am a dedicated Curriculum Developer with extensive experience in designing, implementing, and evaluating educational programs tailored to the unique needs of DR Congo Kinshasa. My work focuses on creating culturally relevant and locally adaptive curricula that empower students, educators, and communities. With a deep understanding of the educational landscape in DR Congo, I specialize in bridging global pedagogical standards with local contexts to foster inclusive and impactful learning outcomes.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Organization:</w:t>
      </w:r>
      <w:r>
        <w:t xml:space="preserve"> </w:t>
      </w:r>
      <w:r>
        <w:t xml:space="preserve">[Local Education NGO or Institution in DR Congo Kinshasa]</w:t>
      </w:r>
      <w:r>
        <w:br/>
      </w:r>
      <w:r>
        <w:rPr>
          <w:bCs/>
          <w:b/>
        </w:rPr>
        <w:t xml:space="preserve">Date:</w:t>
      </w:r>
      <w:r>
        <w:t xml:space="preserve"> </w:t>
      </w:r>
      <w:r>
        <w:t xml:space="preserve">[Start Date] – Present</w:t>
      </w:r>
      <w:r>
        <w:br/>
      </w:r>
      <w:r>
        <w:rPr>
          <w:bCs/>
          <w:b/>
        </w:rPr>
        <w:t xml:space="preserve">Location:</w:t>
      </w:r>
      <w:r>
        <w:t xml:space="preserve"> </w:t>
      </w:r>
      <w:r>
        <w:t xml:space="preserve">DR Congo Kinshasa</w:t>
      </w:r>
    </w:p>
    <w:p>
      <w:pPr>
        <w:numPr>
          <w:ilvl w:val="0"/>
          <w:numId w:val="1001"/>
        </w:numPr>
        <w:pStyle w:val="Compact"/>
      </w:pPr>
      <w:r>
        <w:t xml:space="preserve">Designed and developed comprehensive curricula for primary and secondary schools in Kinshasa, ensuring alignment with national education standards while incorporating local cultural and linguistic diversity.</w:t>
      </w:r>
    </w:p>
    <w:p>
      <w:pPr>
        <w:numPr>
          <w:ilvl w:val="0"/>
          <w:numId w:val="1001"/>
        </w:numPr>
        <w:pStyle w:val="Compact"/>
      </w:pPr>
      <w:r>
        <w:t xml:space="preserve">Collaborated with teachers, administrators, and community leaders to conduct needs assessments, identifying gaps in educational resources and tailoring content to address regional challenges such as access to technology and multilingual instruction.</w:t>
      </w:r>
    </w:p>
    <w:p>
      <w:pPr>
        <w:numPr>
          <w:ilvl w:val="0"/>
          <w:numId w:val="1001"/>
        </w:numPr>
        <w:pStyle w:val="Compact"/>
      </w:pPr>
      <w:r>
        <w:t xml:space="preserve">Integrated innovative teaching methods, including project-based learning and digital literacy tools, to enhance student engagement in resource-constrained environments across DR Congo Kinshasa.</w:t>
      </w:r>
    </w:p>
    <w:p>
      <w:pPr>
        <w:numPr>
          <w:ilvl w:val="0"/>
          <w:numId w:val="1001"/>
        </w:numPr>
        <w:pStyle w:val="Compact"/>
      </w:pPr>
      <w:r>
        <w:t xml:space="preserve">Provided training workshops for educators on curriculum implementation, focusing on practical strategies to support students with diverse learning needs in Kinshasa's dynamic educational ecosystem.</w:t>
      </w:r>
    </w:p>
    <w:p>
      <w:pPr>
        <w:numPr>
          <w:ilvl w:val="0"/>
          <w:numId w:val="1001"/>
        </w:numPr>
        <w:pStyle w:val="Compact"/>
      </w:pPr>
      <w:r>
        <w:t xml:space="preserve">Partnered with international organizations to adapt global educational frameworks (e.g., UNESCO standards) into locally relevant curricula, ensuring sustainability and cultural resonance in DR Congo’s schools.</w:t>
      </w:r>
    </w:p>
    <w:bookmarkEnd w:id="21"/>
    <w:bookmarkStart w:id="22" w:name="education-specialist"/>
    <w:p>
      <w:pPr>
        <w:pStyle w:val="Heading3"/>
      </w:pPr>
      <w:r>
        <w:t xml:space="preserve">Education Specialist</w:t>
      </w:r>
    </w:p>
    <w:p>
      <w:pPr>
        <w:pStyle w:val="FirstParagraph"/>
      </w:pPr>
      <w:r>
        <w:rPr>
          <w:bCs/>
          <w:b/>
        </w:rPr>
        <w:t xml:space="preserve">Organization:</w:t>
      </w:r>
      <w:r>
        <w:t xml:space="preserve"> </w:t>
      </w:r>
      <w:r>
        <w:t xml:space="preserve">[Previous Educational Institution or NGO]</w:t>
      </w:r>
      <w:r>
        <w:br/>
      </w:r>
      <w:r>
        <w:rPr>
          <w:bCs/>
          <w:b/>
        </w:rPr>
        <w:t xml:space="preserve">Date:</w:t>
      </w:r>
      <w:r>
        <w:t xml:space="preserve"> </w:t>
      </w:r>
      <w:r>
        <w:t xml:space="preserve">[Start Date] – [End Date]</w:t>
      </w:r>
      <w:r>
        <w:br/>
      </w:r>
      <w:r>
        <w:rPr>
          <w:bCs/>
          <w:b/>
        </w:rPr>
        <w:t xml:space="preserve">Location:</w:t>
      </w:r>
      <w:r>
        <w:t xml:space="preserve"> </w:t>
      </w:r>
      <w:r>
        <w:t xml:space="preserve">DR Congo Kinshasa</w:t>
      </w:r>
    </w:p>
    <w:p>
      <w:pPr>
        <w:numPr>
          <w:ilvl w:val="0"/>
          <w:numId w:val="1002"/>
        </w:numPr>
        <w:pStyle w:val="Compact"/>
      </w:pPr>
      <w:r>
        <w:t xml:space="preserve">Developed competency-based curricula for vocational training programs, equipping students in Kinshasa with skills aligned with local labor market demands.</w:t>
      </w:r>
    </w:p>
    <w:p>
      <w:pPr>
        <w:numPr>
          <w:ilvl w:val="0"/>
          <w:numId w:val="1002"/>
        </w:numPr>
        <w:pStyle w:val="Compact"/>
      </w:pPr>
      <w:r>
        <w:t xml:space="preserve">Conducted research on educational disparities in rural and urban areas of DR Congo, using findings to inform curriculum revisions that address equity and accessibility.</w:t>
      </w:r>
    </w:p>
    <w:p>
      <w:pPr>
        <w:numPr>
          <w:ilvl w:val="0"/>
          <w:numId w:val="1002"/>
        </w:numPr>
        <w:pStyle w:val="Compact"/>
      </w:pPr>
      <w:r>
        <w:t xml:space="preserve">Created multilingual learning materials in French, Lingala, and other regional languages to support literacy and inclusion for marginalized communities in Kinshasa.</w:t>
      </w:r>
    </w:p>
    <w:p>
      <w:pPr>
        <w:numPr>
          <w:ilvl w:val="0"/>
          <w:numId w:val="1002"/>
        </w:numPr>
        <w:pStyle w:val="Compact"/>
      </w:pPr>
      <w:r>
        <w:t xml:space="preserve">Supported the evaluation of existing curricula through data analysis, identifying areas for improvement and recommending evidence-based adjustments to enhance student performance.</w:t>
      </w:r>
    </w:p>
    <w:bookmarkEnd w:id="22"/>
    <w:bookmarkEnd w:id="23"/>
    <w:bookmarkStart w:id="24" w:name="education"/>
    <w:p>
      <w:pPr>
        <w:pStyle w:val="Heading2"/>
      </w:pPr>
      <w:r>
        <w:t xml:space="preserve">Education</w:t>
      </w:r>
    </w:p>
    <w:p>
      <w:pPr>
        <w:pStyle w:val="FirstParagraph"/>
      </w:pPr>
      <w:r>
        <w:rPr>
          <w:bCs/>
          <w:b/>
        </w:rPr>
        <w:t xml:space="preserve">Degree:</w:t>
      </w:r>
      <w:r>
        <w:t xml:space="preserve"> </w:t>
      </w:r>
      <w:r>
        <w:t xml:space="preserve">Master’s in Education (Curriculum Development)</w:t>
      </w:r>
      <w:r>
        <w:br/>
      </w:r>
      <w:r>
        <w:rPr>
          <w:bCs/>
          <w:b/>
        </w:rPr>
        <w:t xml:space="preserve">Institution:</w:t>
      </w:r>
      <w:r>
        <w:t xml:space="preserve"> </w:t>
      </w:r>
      <w:r>
        <w:t xml:space="preserve">[University Name, Kinshasa, DR Congo]</w:t>
      </w:r>
      <w:r>
        <w:br/>
      </w:r>
      <w:r>
        <w:rPr>
          <w:bCs/>
          <w:b/>
        </w:rPr>
        <w:t xml:space="preserve">Date:</w:t>
      </w:r>
      <w:r>
        <w:t xml:space="preserve"> </w:t>
      </w:r>
      <w:r>
        <w:t xml:space="preserve">[Year]</w:t>
      </w:r>
    </w:p>
    <w:p>
      <w:pPr>
        <w:pStyle w:val="BodyText"/>
      </w:pPr>
      <w:r>
        <w:rPr>
          <w:bCs/>
          <w:b/>
        </w:rPr>
        <w:t xml:space="preserve">Bachelor’s in Social Sciences</w:t>
      </w:r>
      <w:r>
        <w:br/>
      </w:r>
      <w:r>
        <w:rPr>
          <w:bCs/>
          <w:b/>
        </w:rPr>
        <w:t xml:space="preserve">Institution:</w:t>
      </w:r>
      <w:r>
        <w:t xml:space="preserve"> </w:t>
      </w:r>
      <w:r>
        <w:t xml:space="preserve">[University Name, Kinshasa, DR Congo]</w:t>
      </w:r>
      <w:r>
        <w:br/>
      </w:r>
      <w:r>
        <w:rPr>
          <w:bCs/>
          <w:b/>
        </w:rPr>
        <w:t xml:space="preserve">Date:</w:t>
      </w:r>
      <w:r>
        <w:t xml:space="preserve"> </w:t>
      </w:r>
      <w:r>
        <w:t xml:space="preserve">[Year]</w:t>
      </w:r>
    </w:p>
    <w:bookmarkEnd w:id="24"/>
    <w:bookmarkStart w:id="25"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Needs Assessment and Stakeholder Collaboration</w:t>
      </w:r>
    </w:p>
    <w:p>
      <w:pPr>
        <w:numPr>
          <w:ilvl w:val="0"/>
          <w:numId w:val="1003"/>
        </w:numPr>
        <w:pStyle w:val="Compact"/>
      </w:pPr>
      <w:r>
        <w:t xml:space="preserve">Instructional Technology Integration</w:t>
      </w:r>
    </w:p>
    <w:p>
      <w:pPr>
        <w:numPr>
          <w:ilvl w:val="0"/>
          <w:numId w:val="1003"/>
        </w:numPr>
        <w:pStyle w:val="Compact"/>
      </w:pPr>
      <w:r>
        <w:t xml:space="preserve">Cultural Sensitivity and Multilingual Communication (French, Lingala, Kikongo)</w:t>
      </w:r>
    </w:p>
    <w:p>
      <w:pPr>
        <w:numPr>
          <w:ilvl w:val="0"/>
          <w:numId w:val="1003"/>
        </w:numPr>
        <w:pStyle w:val="Compact"/>
      </w:pPr>
      <w:r>
        <w:t xml:space="preserve">Data Analysis for Educational Impact Assessment</w:t>
      </w:r>
    </w:p>
    <w:p>
      <w:pPr>
        <w:numPr>
          <w:ilvl w:val="0"/>
          <w:numId w:val="1003"/>
        </w:numPr>
        <w:pStyle w:val="Compact"/>
      </w:pPr>
      <w:r>
        <w:t xml:space="preserve">Project Management in Resource-Limited Settings</w:t>
      </w:r>
    </w:p>
    <w:bookmarkEnd w:id="25"/>
    <w:bookmarkStart w:id="26" w:name="certifications-training"/>
    <w:p>
      <w:pPr>
        <w:pStyle w:val="Heading2"/>
      </w:pPr>
      <w:r>
        <w:t xml:space="preserve">Certifications &amp; Training</w:t>
      </w:r>
    </w:p>
    <w:p>
      <w:pPr>
        <w:numPr>
          <w:ilvl w:val="0"/>
          <w:numId w:val="1004"/>
        </w:numPr>
        <w:pStyle w:val="Compact"/>
      </w:pPr>
      <w:r>
        <w:t xml:space="preserve">Certified Curriculum Developer (International Association for Curriculum Development, 2021)</w:t>
      </w:r>
    </w:p>
    <w:p>
      <w:pPr>
        <w:numPr>
          <w:ilvl w:val="0"/>
          <w:numId w:val="1004"/>
        </w:numPr>
        <w:pStyle w:val="Compact"/>
      </w:pPr>
      <w:r>
        <w:t xml:space="preserve">Training in Adult Learning Theories and Pedagogy (UNESCO, 2020)</w:t>
      </w:r>
    </w:p>
    <w:p>
      <w:pPr>
        <w:numPr>
          <w:ilvl w:val="0"/>
          <w:numId w:val="1004"/>
        </w:numPr>
        <w:pStyle w:val="Compact"/>
      </w:pPr>
      <w:r>
        <w:t xml:space="preserve">Workshop on Digital Tools for Education (TechForAll Initiative, DR Congo Kinshasa, 2019)</w:t>
      </w:r>
    </w:p>
    <w:bookmarkEnd w:id="26"/>
    <w:bookmarkStart w:id="27" w:name="projects-achievements"/>
    <w:p>
      <w:pPr>
        <w:pStyle w:val="Heading2"/>
      </w:pPr>
      <w:r>
        <w:t xml:space="preserve">Projects &amp; Achievements</w:t>
      </w:r>
    </w:p>
    <w:p>
      <w:pPr>
        <w:pStyle w:val="FirstParagraph"/>
      </w:pPr>
      <w:r>
        <w:rPr>
          <w:bCs/>
          <w:b/>
        </w:rPr>
        <w:t xml:space="preserve">Project Title:</w:t>
      </w:r>
      <w:r>
        <w:t xml:space="preserve"> </w:t>
      </w:r>
      <w:r>
        <w:t xml:space="preserve">"Empowering Youth Through Vocational Curricula"</w:t>
      </w:r>
      <w:r>
        <w:br/>
      </w:r>
      <w:r>
        <w:rPr>
          <w:bCs/>
          <w:b/>
        </w:rPr>
        <w:t xml:space="preserve">Description:</w:t>
      </w:r>
      <w:r>
        <w:t xml:space="preserve"> </w:t>
      </w:r>
      <w:r>
        <w:t xml:space="preserve">Designed and implemented a vocational training program in Kinshasa, focusing on skills like carpentry, tailoring, and digital literacy. The curriculum reached over 500 students and reduced youth unemployment by 25% in participating communities.</w:t>
      </w:r>
    </w:p>
    <w:p>
      <w:pPr>
        <w:pStyle w:val="BodyText"/>
      </w:pPr>
      <w:r>
        <w:rPr>
          <w:bCs/>
          <w:b/>
        </w:rPr>
        <w:t xml:space="preserve">Project Title:</w:t>
      </w:r>
      <w:r>
        <w:t xml:space="preserve"> </w:t>
      </w:r>
      <w:r>
        <w:t xml:space="preserve">"Literacy for All"</w:t>
      </w:r>
      <w:r>
        <w:br/>
      </w:r>
      <w:r>
        <w:rPr>
          <w:bCs/>
          <w:b/>
        </w:rPr>
        <w:t xml:space="preserve">Description:</w:t>
      </w:r>
      <w:r>
        <w:t xml:space="preserve"> </w:t>
      </w:r>
      <w:r>
        <w:t xml:space="preserve">Developed multilingual reading materials for primary schools in DR Congo Kinshasa, improving literacy rates by 30% in six months. The program was adopted by 15 local schools and supported by the Ministry of Education.</w:t>
      </w:r>
    </w:p>
    <w:bookmarkEnd w:id="27"/>
    <w:bookmarkStart w:id="28" w:name="community-engagement"/>
    <w:p>
      <w:pPr>
        <w:pStyle w:val="Heading2"/>
      </w:pPr>
      <w:r>
        <w:t xml:space="preserve">Community Engagement</w:t>
      </w:r>
    </w:p>
    <w:p>
      <w:pPr>
        <w:numPr>
          <w:ilvl w:val="0"/>
          <w:numId w:val="1005"/>
        </w:numPr>
        <w:pStyle w:val="Compact"/>
      </w:pPr>
      <w:r>
        <w:t xml:space="preserve">Volunteered as a curriculum advisor for local NGOs in Kinshasa, supporting teacher training initiatives and student mentorship programs.</w:t>
      </w:r>
    </w:p>
    <w:p>
      <w:pPr>
        <w:numPr>
          <w:ilvl w:val="0"/>
          <w:numId w:val="1005"/>
        </w:numPr>
        <w:pStyle w:val="Compact"/>
      </w:pPr>
      <w:r>
        <w:t xml:space="preserve">Organized workshops on inclusive education for parents and community leaders, emphasizing the role of culturally responsive curricula in fostering equity.</w:t>
      </w:r>
    </w:p>
    <w:bookmarkEnd w:id="28"/>
    <w:bookmarkStart w:id="29" w:name="conclusion"/>
    <w:p>
      <w:pPr>
        <w:pStyle w:val="Heading2"/>
      </w:pPr>
      <w:r>
        <w:t xml:space="preserve">Conclusion</w:t>
      </w:r>
    </w:p>
    <w:p>
      <w:pPr>
        <w:pStyle w:val="FirstParagraph"/>
      </w:pPr>
      <w:r>
        <w:t xml:space="preserve">As a Curriculum Developer with a strong commitment to educational equity, I am passionate about creating learning experiences that reflect the rich cultural heritage and diverse needs of DR Congo Kinshasa. My work is guided by the belief that education is a transformative force capable of empowering individuals and communities. I bring expertise in curriculum design, cross-cultural collaboration, and innovative pedagogy to support sustainable educational development in one of Africa’s most vibrant regions.</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DR Congo Kinshasa</dc:title>
  <dc:creator/>
  <dc:language>en</dc:language>
  <cp:keywords/>
  <dcterms:created xsi:type="dcterms:W3CDTF">2026-03-04T21:19:51Z</dcterms:created>
  <dcterms:modified xsi:type="dcterms:W3CDTF">2026-03-04T21:19:51Z</dcterms:modified>
</cp:coreProperties>
</file>

<file path=docProps/custom.xml><?xml version="1.0" encoding="utf-8"?>
<Properties xmlns="http://schemas.openxmlformats.org/officeDocument/2006/custom-properties" xmlns:vt="http://schemas.openxmlformats.org/officeDocument/2006/docPropsVTypes"/>
</file>