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Egypt</w:t>
      </w:r>
      <w:r>
        <w:t xml:space="preserve"> </w:t>
      </w:r>
      <w:r>
        <w:t xml:space="preserve">Alexandria</w:t>
      </w:r>
    </w:p>
    <w:bookmarkStart w:id="27"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 | [LinkedIn/Portfolio Link]</w:t>
      </w:r>
    </w:p>
    <w:p>
      <w:pPr>
        <w:pStyle w:val="BodyText"/>
      </w:pPr>
      <w:r>
        <w:rPr>
          <w:bCs/>
          <w:b/>
        </w:rPr>
        <w:t xml:space="preserve">Location:</w:t>
      </w:r>
      <w:r>
        <w:t xml:space="preserve"> </w:t>
      </w:r>
      <w:r>
        <w:t xml:space="preserve">Alexandria, Egypt</w:t>
      </w:r>
    </w:p>
    <w:bookmarkStart w:id="20" w:name="professional-summary"/>
    <w:p>
      <w:pPr>
        <w:pStyle w:val="Heading2"/>
      </w:pPr>
      <w:r>
        <w:t xml:space="preserve">Professional Summary</w:t>
      </w:r>
    </w:p>
    <w:p>
      <w:pPr>
        <w:pStyle w:val="FirstParagraph"/>
      </w:pPr>
      <w:r>
        <w:t xml:space="preserve">A passionate and experienced Curriculum Developer with a deep understanding of educational frameworks, pedagogical strategies, and the unique needs of Egypt Alexandria's educational landscape. Dedicated to designing innovative, culturally relevant curricula that align with national standards while fostering student engagement and academic excellence. Proven expertise in collaborating with educators, policymakers, and stakeholders to create impactful learning experiences tailored for diverse learner populations across primary, secondary, and tertiary education sectors in Alexandria.</w:t>
      </w:r>
    </w:p>
    <w:bookmarkEnd w:id="20"/>
    <w:bookmarkStart w:id="21" w:name="education"/>
    <w:p>
      <w:pPr>
        <w:pStyle w:val="Heading2"/>
      </w:pPr>
      <w:r>
        <w:t xml:space="preserve">Education</w:t>
      </w:r>
    </w:p>
    <w:p>
      <w:pPr>
        <w:pStyle w:val="FirstParagraph"/>
      </w:pPr>
      <w:r>
        <w:rPr>
          <w:bCs/>
          <w:b/>
        </w:rPr>
        <w:t xml:space="preserve">M.A. in Educational Curriculum and Instruction</w:t>
      </w:r>
      <w:r>
        <w:br/>
      </w:r>
      <w:r>
        <w:t xml:space="preserve">[University Name], Alexandria, Egypt</w:t>
      </w:r>
      <w:r>
        <w:br/>
      </w:r>
      <w:r>
        <w:rPr>
          <w:iCs/>
          <w:i/>
        </w:rPr>
        <w:t xml:space="preserve">Graduation Date: [Month, Year]</w:t>
      </w:r>
      <w:r>
        <w:br/>
      </w:r>
      <w:r>
        <w:t xml:space="preserve">- Focused on curriculum design, instructional strategies, and assessment methodologies aligned with Egyptian educational standards.</w:t>
      </w:r>
      <w:r>
        <w:br/>
      </w:r>
      <w:r>
        <w:t xml:space="preserve">- Thesis: "Evaluating the Effectiveness of Technology-Integrated Curricula in Alexandria Schools."</w:t>
      </w:r>
    </w:p>
    <w:p>
      <w:pPr>
        <w:pStyle w:val="BodyText"/>
      </w:pPr>
      <w:r>
        <w:rPr>
          <w:bCs/>
          <w:b/>
        </w:rPr>
        <w:t xml:space="preserve">B.Sc. in Education (Specializing in Curriculum Development)</w:t>
      </w:r>
      <w:r>
        <w:br/>
      </w:r>
      <w:r>
        <w:t xml:space="preserve">[University Name], Cairo, Egypt</w:t>
      </w:r>
      <w:r>
        <w:br/>
      </w:r>
      <w:r>
        <w:rPr>
          <w:iCs/>
          <w:i/>
        </w:rPr>
        <w:t xml:space="preserve">Graduation Date: [Month, Year]</w:t>
      </w:r>
      <w:r>
        <w:br/>
      </w:r>
      <w:r>
        <w:t xml:space="preserve">- Relevant coursework in pedagogy, educational psychology, and regional curriculum adaptation.</w:t>
      </w:r>
    </w:p>
    <w:bookmarkEnd w:id="21"/>
    <w:bookmarkStart w:id="22" w:name="professional-experience"/>
    <w:p>
      <w:pPr>
        <w:pStyle w:val="Heading2"/>
      </w:pPr>
      <w:r>
        <w:t xml:space="preserve">Professional Experience</w:t>
      </w:r>
    </w:p>
    <w:p>
      <w:pPr>
        <w:pStyle w:val="FirstParagraph"/>
      </w:pPr>
      <w:r>
        <w:rPr>
          <w:bCs/>
          <w:b/>
        </w:rPr>
        <w:t xml:space="preserve">Curriculum Developer</w:t>
      </w:r>
      <w:r>
        <w:br/>
      </w:r>
      <w:r>
        <w:t xml:space="preserve">[Education Organization Name], Alexandria, Egypt</w:t>
      </w:r>
      <w:r>
        <w:br/>
      </w:r>
      <w:r>
        <w:rPr>
          <w:iCs/>
          <w:i/>
        </w:rPr>
        <w:t xml:space="preserve">January 2021 – Present</w:t>
      </w:r>
      <w:r>
        <w:br/>
      </w:r>
      <w:r>
        <w:t xml:space="preserve">- Designed and implemented K-12 curricula aligned with the Egyptian Ministry of Education's national standards, ensuring cultural relevance and academic rigor for schools in Alexandria.</w:t>
      </w:r>
      <w:r>
        <w:br/>
      </w:r>
      <w:r>
        <w:t xml:space="preserve">- Collaborated with local educators to conduct needs assessments, identify gaps in existing curricula, and develop targeted learning resources.</w:t>
      </w:r>
      <w:r>
        <w:br/>
      </w:r>
      <w:r>
        <w:t xml:space="preserve">- Integrated digital tools such as e-learning platforms and interactive modules to enhance student engagement in Alexandria’s public schools.</w:t>
      </w:r>
      <w:r>
        <w:br/>
      </w:r>
      <w:r>
        <w:t xml:space="preserve">- Led workshops for teachers on curriculum implementation, pedagogical best practices, and assessment techniques tailored to Alexandria’s diverse student demographics.</w:t>
      </w:r>
      <w:r>
        <w:br/>
      </w:r>
      <w:r>
        <w:t xml:space="preserve">- Partnered with international NGOs to adapt global educational frameworks into localized curricula for Alexandria’s secondary education system.</w:t>
      </w:r>
    </w:p>
    <w:p>
      <w:pPr>
        <w:pStyle w:val="BodyText"/>
      </w:pPr>
      <w:r>
        <w:rPr>
          <w:bCs/>
          <w:b/>
        </w:rPr>
        <w:t xml:space="preserve">Curriculum Assistant</w:t>
      </w:r>
      <w:r>
        <w:br/>
      </w:r>
      <w:r>
        <w:t xml:space="preserve">[Educational Institute Name], Alexandria, Egypt</w:t>
      </w:r>
      <w:r>
        <w:br/>
      </w:r>
      <w:r>
        <w:rPr>
          <w:iCs/>
          <w:i/>
        </w:rPr>
        <w:t xml:space="preserve">June 2018 – December 2020</w:t>
      </w:r>
      <w:r>
        <w:br/>
      </w:r>
      <w:r>
        <w:t xml:space="preserve">- Supported the development of vocational training programs for students in Alexandria, focusing on STEM and entrepreneurship education.</w:t>
      </w:r>
      <w:r>
        <w:br/>
      </w:r>
      <w:r>
        <w:t xml:space="preserve">- Conducted classroom observations and feedback sessions to evaluate curriculum effectiveness and suggest revisions.</w:t>
      </w:r>
      <w:r>
        <w:br/>
      </w:r>
      <w:r>
        <w:t xml:space="preserve">- Authored lesson plans and instructional materials for Arabic language, mathematics, and science courses in partnership with Alexandria’s regional educational authorities.</w:t>
      </w:r>
    </w:p>
    <w:bookmarkEnd w:id="22"/>
    <w:bookmarkStart w:id="23" w:name="key-skills"/>
    <w:p>
      <w:pPr>
        <w:pStyle w:val="Heading2"/>
      </w:pPr>
      <w:r>
        <w:t xml:space="preserve">Key Skills</w:t>
      </w:r>
    </w:p>
    <w:p>
      <w:pPr>
        <w:numPr>
          <w:ilvl w:val="0"/>
          <w:numId w:val="1001"/>
        </w:numPr>
        <w:pStyle w:val="Compact"/>
      </w:pPr>
      <w:r>
        <w:t xml:space="preserve">Expertise in designing curricula aligned with Egyptian educational standards and Alexandria’s regional needs.</w:t>
      </w:r>
    </w:p>
    <w:p>
      <w:pPr>
        <w:numPr>
          <w:ilvl w:val="0"/>
          <w:numId w:val="1001"/>
        </w:numPr>
        <w:pStyle w:val="Compact"/>
      </w:pPr>
      <w:r>
        <w:t xml:space="preserve">Strong analytical skills for evaluating existing curricula and identifying areas for improvement.</w:t>
      </w:r>
    </w:p>
    <w:p>
      <w:pPr>
        <w:numPr>
          <w:ilvl w:val="0"/>
          <w:numId w:val="1001"/>
        </w:numPr>
        <w:pStyle w:val="Compact"/>
      </w:pPr>
      <w:r>
        <w:t xml:space="preserve">Proficiency in using educational technologies (e.g., LMS platforms, interactive tools) to enhance learning outcomes.</w:t>
      </w:r>
    </w:p>
    <w:p>
      <w:pPr>
        <w:numPr>
          <w:ilvl w:val="0"/>
          <w:numId w:val="1001"/>
        </w:numPr>
        <w:pStyle w:val="Compact"/>
      </w:pPr>
      <w:r>
        <w:t xml:space="preserve">Collaborative mindset with experience working with educators, policymakers, and community stakeholders in Alexandria.</w:t>
      </w:r>
    </w:p>
    <w:p>
      <w:pPr>
        <w:numPr>
          <w:ilvl w:val="0"/>
          <w:numId w:val="1001"/>
        </w:numPr>
        <w:pStyle w:val="Compact"/>
      </w:pPr>
      <w:r>
        <w:t xml:space="preserve">Fluency in Arabic and English, enabling effective communication with diverse audiences across Egypt.</w:t>
      </w:r>
    </w:p>
    <w:p>
      <w:pPr>
        <w:numPr>
          <w:ilvl w:val="0"/>
          <w:numId w:val="1001"/>
        </w:numPr>
        <w:pStyle w:val="Compact"/>
      </w:pPr>
      <w:r>
        <w:t xml:space="preserve">Ability to conduct needs assessments and tailor curricula to meet the cultural and academic demands of Alexandria’s schools.</w:t>
      </w:r>
    </w:p>
    <w:bookmarkEnd w:id="23"/>
    <w:bookmarkStart w:id="24" w:name="certifications"/>
    <w:p>
      <w:pPr>
        <w:pStyle w:val="Heading2"/>
      </w:pPr>
      <w:r>
        <w:t xml:space="preserve">Certifications</w:t>
      </w:r>
    </w:p>
    <w:p>
      <w:pPr>
        <w:pStyle w:val="FirstParagraph"/>
      </w:pPr>
      <w:r>
        <w:rPr>
          <w:bCs/>
          <w:b/>
        </w:rPr>
        <w:t xml:space="preserve">Certificate in Curriculum Development</w:t>
      </w:r>
      <w:r>
        <w:br/>
      </w:r>
      <w:r>
        <w:t xml:space="preserve">[Institution Name], Alexandria, Egypt</w:t>
      </w:r>
      <w:r>
        <w:br/>
      </w:r>
      <w:r>
        <w:rPr>
          <w:iCs/>
          <w:i/>
        </w:rPr>
        <w:t xml:space="preserve">Completion Date: [Month, Year]</w:t>
      </w:r>
      <w:r>
        <w:br/>
      </w:r>
      <w:r>
        <w:t xml:space="preserve">- Focused on modern curriculum design methodologies, assessment strategies, and alignment with global educational trends.</w:t>
      </w:r>
    </w:p>
    <w:p>
      <w:pPr>
        <w:pStyle w:val="BodyText"/>
      </w:pPr>
      <w:r>
        <w:rPr>
          <w:bCs/>
          <w:b/>
        </w:rPr>
        <w:t xml:space="preserve">Professional Development in Educational Technology</w:t>
      </w:r>
      <w:r>
        <w:br/>
      </w:r>
      <w:r>
        <w:t xml:space="preserve">[Online Platform Name], Online</w:t>
      </w:r>
      <w:r>
        <w:br/>
      </w:r>
      <w:r>
        <w:rPr>
          <w:iCs/>
          <w:i/>
        </w:rPr>
        <w:t xml:space="preserve">Completion Date: [Month, Year]</w:t>
      </w:r>
      <w:r>
        <w:br/>
      </w:r>
      <w:r>
        <w:t xml:space="preserve">- Gained expertise in integrating technology into curricula for Alexandria’s digital learning initiatives.</w:t>
      </w:r>
    </w:p>
    <w:bookmarkEnd w:id="24"/>
    <w:bookmarkStart w:id="25" w:name="projects-achievements"/>
    <w:p>
      <w:pPr>
        <w:pStyle w:val="Heading2"/>
      </w:pPr>
      <w:r>
        <w:t xml:space="preserve">Projects &amp; Achievements</w:t>
      </w:r>
    </w:p>
    <w:p>
      <w:pPr>
        <w:pStyle w:val="FirstParagraph"/>
      </w:pPr>
      <w:r>
        <w:rPr>
          <w:bCs/>
          <w:b/>
        </w:rPr>
        <w:t xml:space="preserve">Curriculum Overhaul for Alexandria’s Secondary Schools (2022)</w:t>
      </w:r>
      <w:r>
        <w:br/>
      </w:r>
      <w:r>
        <w:t xml:space="preserve">- Led a team of educators to revise the science curriculum, incorporating hands-on experiments and local case studies to improve student engagement and performance in national exams.</w:t>
      </w:r>
    </w:p>
    <w:p>
      <w:pPr>
        <w:pStyle w:val="BodyText"/>
      </w:pPr>
      <w:r>
        <w:rPr>
          <w:bCs/>
          <w:b/>
        </w:rPr>
        <w:t xml:space="preserve">Training Program for Teachers in Alexandria (2021)</w:t>
      </w:r>
      <w:r>
        <w:br/>
      </w:r>
      <w:r>
        <w:t xml:space="preserve">- Designed a professional development program focused on inclusive teaching methods, which trained over 200 educators across Alexandria’s public schools.</w:t>
      </w:r>
    </w:p>
    <w:bookmarkEnd w:id="25"/>
    <w:bookmarkStart w:id="26"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bookmarkEnd w:id="26"/>
    <w:p>
      <w:pPr>
        <w:pStyle w:val="FirstParagraph"/>
      </w:pPr>
      <w:r>
        <w:t xml:space="preserve">This resume is tailored for a Curriculum Developer role in Egypt Alexandria, emphasizing local educational contexts and expertise.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Egypt Alexandria</dc:title>
  <dc:creator/>
  <cp:keywords/>
  <dcterms:created xsi:type="dcterms:W3CDTF">2026-07-19T19:49:52Z</dcterms:created>
  <dcterms:modified xsi:type="dcterms:W3CDTF">2026-07-19T19:49:52Z</dcterms:modified>
</cp:coreProperties>
</file>

<file path=docProps/custom.xml><?xml version="1.0" encoding="utf-8"?>
<Properties xmlns="http://schemas.openxmlformats.org/officeDocument/2006/custom-properties" xmlns:vt="http://schemas.openxmlformats.org/officeDocument/2006/docPropsVTypes"/>
</file>