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students in Israel Jerusalem. Proficient in aligning curricula with national educational standards while incorporating cultural and linguistic diversity. A passionate advocate for innovative teaching methods that foster critical thinking, creativity, and inclusivity in classrooms across Israel Jerusalem.</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Ltd., Jerusalem, Israel</w:t>
      </w:r>
      <w:r>
        <w:t xml:space="preserve"> </w:t>
      </w:r>
      <w:r>
        <w:t xml:space="preserve">| [Start Date] – [End Date]</w:t>
      </w:r>
    </w:p>
    <w:p>
      <w:pPr>
        <w:numPr>
          <w:ilvl w:val="0"/>
          <w:numId w:val="1001"/>
        </w:numPr>
        <w:pStyle w:val="Compact"/>
      </w:pPr>
      <w:r>
        <w:t xml:space="preserve">Collaborated with educators in Israel Jerusalem to design and implement interdisciplinary curricula for K-12 schools, focusing on STEM and humanities.</w:t>
      </w:r>
    </w:p>
    <w:p>
      <w:pPr>
        <w:numPr>
          <w:ilvl w:val="0"/>
          <w:numId w:val="1001"/>
        </w:numPr>
        <w:pStyle w:val="Compact"/>
      </w:pPr>
      <w:r>
        <w:t xml:space="preserve">Developed 15+ custom curricula aligned with the Israeli Ministry of Education's guidelines, emphasizing critical thinking and digital literacy for students in Jerusalem.</w:t>
      </w:r>
    </w:p>
    <w:p>
      <w:pPr>
        <w:numPr>
          <w:ilvl w:val="0"/>
          <w:numId w:val="1001"/>
        </w:numPr>
        <w:pStyle w:val="Compact"/>
      </w:pPr>
      <w:r>
        <w:t xml:space="preserve">Conducted workshops for teachers in Jerusalem to enhance their understanding of curriculum design, fostering a culture of continuous improvement in local schools.</w:t>
      </w:r>
    </w:p>
    <w:p>
      <w:pPr>
        <w:numPr>
          <w:ilvl w:val="0"/>
          <w:numId w:val="1001"/>
        </w:numPr>
        <w:pStyle w:val="Compact"/>
      </w:pPr>
      <w:r>
        <w:t xml:space="preserve">Partnered with NGOs and community organizations in Israel Jerusalem to integrate cultural heritage and local history into school curricula, promoting civic engagement among students.</w:t>
      </w:r>
    </w:p>
    <w:p>
      <w:pPr>
        <w:numPr>
          <w:ilvl w:val="0"/>
          <w:numId w:val="1001"/>
        </w:numPr>
        <w:pStyle w:val="Compact"/>
      </w:pPr>
      <w:r>
        <w:t xml:space="preserve">Created assessment tools and rubrics that reflect the diverse needs of students in Jerusalem, ensuring equitable evaluation practices across schools.</w:t>
      </w:r>
    </w:p>
    <w:bookmarkEnd w:id="22"/>
    <w:bookmarkStart w:id="23" w:name="senior-educational-consultant"/>
    <w:p>
      <w:pPr>
        <w:pStyle w:val="Heading3"/>
      </w:pPr>
      <w:r>
        <w:t xml:space="preserve">Senior Educational Consultant</w:t>
      </w:r>
    </w:p>
    <w:p>
      <w:pPr>
        <w:pStyle w:val="FirstParagraph"/>
      </w:pPr>
      <w:r>
        <w:rPr>
          <w:bCs/>
          <w:b/>
        </w:rPr>
        <w:t xml:space="preserve">School Improvement Initiative, Jerusalem, Israel</w:t>
      </w:r>
      <w:r>
        <w:t xml:space="preserve"> </w:t>
      </w:r>
      <w:r>
        <w:t xml:space="preserve">| [Start Date] – [End Date]</w:t>
      </w:r>
    </w:p>
    <w:p>
      <w:pPr>
        <w:numPr>
          <w:ilvl w:val="0"/>
          <w:numId w:val="1002"/>
        </w:numPr>
        <w:pStyle w:val="Compact"/>
      </w:pPr>
      <w:r>
        <w:t xml:space="preserve">Provided strategic guidance to schools in Israel Jerusalem on curriculum alignment with national and international standards, including the IB framework.</w:t>
      </w:r>
    </w:p>
    <w:p>
      <w:pPr>
        <w:numPr>
          <w:ilvl w:val="0"/>
          <w:numId w:val="1002"/>
        </w:numPr>
        <w:pStyle w:val="Compact"/>
      </w:pPr>
      <w:r>
        <w:t xml:space="preserve">Led a team of educators to revise existing curricula, incorporating project-based learning and experiential education methods that resonate with students in Jerusalem's diverse communities.</w:t>
      </w:r>
    </w:p>
    <w:p>
      <w:pPr>
        <w:numPr>
          <w:ilvl w:val="0"/>
          <w:numId w:val="1002"/>
        </w:numPr>
        <w:pStyle w:val="Compact"/>
      </w:pPr>
      <w:r>
        <w:t xml:space="preserve">Supported the development of bilingual curricula in Hebrew and Arabic for schools in Israel Jerusalem, ensuring accessibility and cultural relevance.</w:t>
      </w:r>
    </w:p>
    <w:p>
      <w:pPr>
        <w:numPr>
          <w:ilvl w:val="0"/>
          <w:numId w:val="1002"/>
        </w:numPr>
        <w:pStyle w:val="Compact"/>
      </w:pPr>
      <w:r>
        <w:t xml:space="preserve">Published reports on curriculum gaps and opportunities in Jerusalem’s educational landscape, influencing policy decisions at the municipal level.</w:t>
      </w:r>
    </w:p>
    <w:bookmarkEnd w:id="23"/>
    <w:bookmarkStart w:id="24" w:name="educational-program-coordinator"/>
    <w:p>
      <w:pPr>
        <w:pStyle w:val="Heading3"/>
      </w:pPr>
      <w:r>
        <w:t xml:space="preserve">Educational Program Coordinator</w:t>
      </w:r>
    </w:p>
    <w:p>
      <w:pPr>
        <w:pStyle w:val="FirstParagraph"/>
      </w:pPr>
      <w:r>
        <w:rPr>
          <w:bCs/>
          <w:b/>
        </w:rPr>
        <w:t xml:space="preserve">Jerusalem Youth Empowerment Center, Israel</w:t>
      </w:r>
      <w:r>
        <w:t xml:space="preserve"> </w:t>
      </w:r>
      <w:r>
        <w:t xml:space="preserve">| [Start Date] – [End Date]</w:t>
      </w:r>
    </w:p>
    <w:p>
      <w:pPr>
        <w:numPr>
          <w:ilvl w:val="0"/>
          <w:numId w:val="1003"/>
        </w:numPr>
        <w:pStyle w:val="Compact"/>
      </w:pPr>
      <w:r>
        <w:t xml:space="preserve">Designed extracurricular programs that complemented school curricula, focusing on leadership and life skills for students in Jerusalem.</w:t>
      </w:r>
    </w:p>
    <w:p>
      <w:pPr>
        <w:numPr>
          <w:ilvl w:val="0"/>
          <w:numId w:val="1003"/>
        </w:numPr>
        <w:pStyle w:val="Compact"/>
      </w:pPr>
      <w:r>
        <w:t xml:space="preserve">Collaborated with local stakeholders in Israel Jerusalem to create community-based learning initiatives that bridged classroom education with real-world applications.</w:t>
      </w:r>
    </w:p>
    <w:p>
      <w:pPr>
        <w:numPr>
          <w:ilvl w:val="0"/>
          <w:numId w:val="1003"/>
        </w:numPr>
        <w:pStyle w:val="Compact"/>
      </w:pPr>
      <w:r>
        <w:t xml:space="preserve">Trained 50+ educators in Israel Jerusalem on integrating technology into their teaching practices, enhancing student engagement and learning outcomes.</w:t>
      </w:r>
    </w:p>
    <w:bookmarkEnd w:id="24"/>
    <w:bookmarkEnd w:id="25"/>
    <w:bookmarkStart w:id="26" w:name="education"/>
    <w:p>
      <w:pPr>
        <w:pStyle w:val="Heading2"/>
      </w:pPr>
      <w:r>
        <w:t xml:space="preserve">Education</w:t>
      </w:r>
    </w:p>
    <w:p>
      <w:pPr>
        <w:pStyle w:val="FirstParagraph"/>
      </w:pPr>
      <w:r>
        <w:rPr>
          <w:bCs/>
          <w:b/>
        </w:rPr>
        <w:t xml:space="preserve">M.A. in Curriculum Development</w:t>
      </w:r>
      <w:r>
        <w:t xml:space="preserve">, [University Name], [City, Country] | [Graduation Year]</w:t>
      </w:r>
    </w:p>
    <w:p>
      <w:pPr>
        <w:pStyle w:val="BodyText"/>
      </w:pPr>
      <w:r>
        <w:rPr>
          <w:bCs/>
          <w:b/>
        </w:rPr>
        <w:t xml:space="preserve">B.Ed. in Secondary Education</w:t>
      </w:r>
      <w:r>
        <w:t xml:space="preserve">, [University Name], [City, Country] | [Graduation Year]</w:t>
      </w:r>
    </w:p>
    <w:bookmarkEnd w:id="26"/>
    <w:bookmarkStart w:id="27" w:name="certifications-training"/>
    <w:p>
      <w:pPr>
        <w:pStyle w:val="Heading2"/>
      </w:pPr>
      <w:r>
        <w:t xml:space="preserve">Certifications &amp; Training</w:t>
      </w:r>
    </w:p>
    <w:p>
      <w:pPr>
        <w:numPr>
          <w:ilvl w:val="0"/>
          <w:numId w:val="1004"/>
        </w:numPr>
        <w:pStyle w:val="Compact"/>
      </w:pPr>
      <w:r>
        <w:t xml:space="preserve">Google for Education Certified Trainer (Israel Jerusalem Chapter)</w:t>
      </w:r>
    </w:p>
    <w:p>
      <w:pPr>
        <w:numPr>
          <w:ilvl w:val="0"/>
          <w:numId w:val="1004"/>
        </w:numPr>
        <w:pStyle w:val="Compact"/>
      </w:pPr>
      <w:r>
        <w:t xml:space="preserve">IB Curriculum Design Certificate, International Baccalaureate Organization</w:t>
      </w:r>
    </w:p>
    <w:p>
      <w:pPr>
        <w:numPr>
          <w:ilvl w:val="0"/>
          <w:numId w:val="1004"/>
        </w:numPr>
        <w:pStyle w:val="Compact"/>
      </w:pPr>
      <w:r>
        <w:t xml:space="preserve">Specialized Training in Inclusive Education for Diverse Learners, Ministry of Education, Israel</w:t>
      </w:r>
    </w:p>
    <w:p>
      <w:pPr>
        <w:numPr>
          <w:ilvl w:val="0"/>
          <w:numId w:val="1004"/>
        </w:numPr>
        <w:pStyle w:val="Compact"/>
      </w:pPr>
      <w:r>
        <w:t xml:space="preserve">Certified Digital Literacy Educator (Israel Jerusalem Tech Initiatives)</w:t>
      </w:r>
    </w:p>
    <w:bookmarkEnd w:id="27"/>
    <w:bookmarkStart w:id="28" w:name="technical-skills-tools"/>
    <w:p>
      <w:pPr>
        <w:pStyle w:val="Heading2"/>
      </w:pPr>
      <w:r>
        <w:t xml:space="preserve">Technical Skills &amp; Tools</w:t>
      </w:r>
    </w:p>
    <w:p>
      <w:pPr>
        <w:numPr>
          <w:ilvl w:val="0"/>
          <w:numId w:val="1005"/>
        </w:numPr>
        <w:pStyle w:val="Compact"/>
      </w:pPr>
      <w:r>
        <w:t xml:space="preserve">Proficient in using curriculum design software such as Moodle, Google Classroom, and Articulate 360.</w:t>
      </w:r>
    </w:p>
    <w:p>
      <w:pPr>
        <w:numPr>
          <w:ilvl w:val="0"/>
          <w:numId w:val="1005"/>
        </w:numPr>
        <w:pStyle w:val="Compact"/>
      </w:pPr>
      <w:r>
        <w:t xml:space="preserve">Experienced in data analysis tools (e.g., Excel, SPSS) to evaluate curriculum effectiveness.</w:t>
      </w:r>
    </w:p>
    <w:p>
      <w:pPr>
        <w:numPr>
          <w:ilvl w:val="0"/>
          <w:numId w:val="1005"/>
        </w:numPr>
        <w:pStyle w:val="Compact"/>
      </w:pPr>
      <w:r>
        <w:t xml:space="preserve">Skilled in creating interactive learning materials using Canva, Adobe Spark, and Microsoft PowerPoint.</w:t>
      </w:r>
    </w:p>
    <w:p>
      <w:pPr>
        <w:numPr>
          <w:ilvl w:val="0"/>
          <w:numId w:val="1005"/>
        </w:numPr>
        <w:pStyle w:val="Compact"/>
      </w:pPr>
      <w:r>
        <w:t xml:space="preserve">Familiar with e-learning platforms and virtual classroom technologies for remote curriculum delivery.</w:t>
      </w:r>
    </w:p>
    <w:bookmarkEnd w:id="28"/>
    <w:bookmarkStart w:id="29" w:name="languages"/>
    <w:p>
      <w:pPr>
        <w:pStyle w:val="Heading2"/>
      </w:pPr>
      <w:r>
        <w:t xml:space="preserve">Languages</w:t>
      </w:r>
    </w:p>
    <w:p>
      <w:pPr>
        <w:numPr>
          <w:ilvl w:val="0"/>
          <w:numId w:val="1006"/>
        </w:numPr>
        <w:pStyle w:val="Compact"/>
      </w:pPr>
      <w:r>
        <w:t xml:space="preserve">Hebrew (Fluent)</w:t>
      </w:r>
    </w:p>
    <w:p>
      <w:pPr>
        <w:numPr>
          <w:ilvl w:val="0"/>
          <w:numId w:val="1006"/>
        </w:numPr>
        <w:pStyle w:val="Compact"/>
      </w:pPr>
      <w:r>
        <w:t xml:space="preserve">English (Fluent)</w:t>
      </w:r>
    </w:p>
    <w:p>
      <w:pPr>
        <w:numPr>
          <w:ilvl w:val="0"/>
          <w:numId w:val="1006"/>
        </w:numPr>
        <w:pStyle w:val="Compact"/>
      </w:pPr>
      <w:r>
        <w:t xml:space="preserve">Arabic (Basic)</w:t>
      </w:r>
    </w:p>
    <w:bookmarkEnd w:id="29"/>
    <w:bookmarkStart w:id="30" w:name="contributions-in-israel-jerusalem"/>
    <w:p>
      <w:pPr>
        <w:pStyle w:val="Heading2"/>
      </w:pPr>
      <w:r>
        <w:t xml:space="preserve">Contributions in Israel Jerusalem</w:t>
      </w:r>
    </w:p>
    <w:p>
      <w:pPr>
        <w:pStyle w:val="FirstParagraph"/>
      </w:pPr>
      <w:r>
        <w:t xml:space="preserve">The role of a Curriculum Developer in Israel Jerusalem is pivotal in addressing the region’s unique educational challenges and opportunities. My work has focused on bridging gaps between traditional pedagogy and modern, student-centered approaches, ensuring that curricula reflect the cultural richness of Jerusalem while preparing students for global citizenship. For instance, I led a project to integrate Holocaust education into secondary school curricula across Jerusalem, fostering empathy and historical awareness among students. Additionally, I partnered with local institutions to develop programs that celebrate the city’s diverse heritage, including Jewish, Christian, and Islamic traditions.</w:t>
      </w:r>
    </w:p>
    <w:bookmarkEnd w:id="30"/>
    <w:bookmarkStart w:id="31" w:name="community-involvement"/>
    <w:p>
      <w:pPr>
        <w:pStyle w:val="Heading2"/>
      </w:pPr>
      <w:r>
        <w:t xml:space="preserve">Community Involvement</w:t>
      </w:r>
    </w:p>
    <w:p>
      <w:pPr>
        <w:numPr>
          <w:ilvl w:val="0"/>
          <w:numId w:val="1007"/>
        </w:numPr>
        <w:pStyle w:val="Compact"/>
      </w:pPr>
      <w:r>
        <w:t xml:space="preserve">Volunteer Curriculum Developer for the Jerusalem Education Network, supporting under-resourced schools in developing culturally relevant materials.</w:t>
      </w:r>
    </w:p>
    <w:p>
      <w:pPr>
        <w:numPr>
          <w:ilvl w:val="0"/>
          <w:numId w:val="1007"/>
        </w:numPr>
        <w:pStyle w:val="Compact"/>
      </w:pPr>
      <w:r>
        <w:t xml:space="preserve">Member of the Jerusalem Teachers’ Association, advocating for curriculum reforms that prioritize student well-being and inclusivity.</w:t>
      </w:r>
    </w:p>
    <w:p>
      <w:pPr>
        <w:numPr>
          <w:ilvl w:val="0"/>
          <w:numId w:val="1007"/>
        </w:numPr>
        <w:pStyle w:val="Compact"/>
      </w:pPr>
      <w:r>
        <w:t xml:space="preserve">Speaker at educational conferences in Israel Jerusalem, sharing insights on innovative curriculum design and its impact on student outcomes.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Israel Jerusalem</dc:title>
  <dc:creator/>
  <dc:language>en</dc:language>
  <cp:keywords/>
  <dcterms:created xsi:type="dcterms:W3CDTF">2026-07-14T03:44:01Z</dcterms:created>
  <dcterms:modified xsi:type="dcterms:W3CDTF">2026-07-14T03:44:01Z</dcterms:modified>
</cp:coreProperties>
</file>

<file path=docProps/custom.xml><?xml version="1.0" encoding="utf-8"?>
<Properties xmlns="http://schemas.openxmlformats.org/officeDocument/2006/custom-properties" xmlns:vt="http://schemas.openxmlformats.org/officeDocument/2006/docPropsVTypes"/>
</file>