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3" w:name="curriculum-developer-resume"/>
    <w:p>
      <w:pPr>
        <w:pStyle w:val="Heading1"/>
      </w:pPr>
      <w:r>
        <w:t xml:space="preserve">Curriculum Developer Resume</w:t>
      </w:r>
    </w:p>
    <w:bookmarkStart w:id="20" w:name="juan-carlos-mendez"/>
    <w:p>
      <w:pPr>
        <w:pStyle w:val="Heading2"/>
      </w:pPr>
      <w:r>
        <w:t xml:space="preserve">Juan Carlos Mendez</w:t>
      </w:r>
    </w:p>
    <w:p>
      <w:pPr>
        <w:pStyle w:val="FirstParagraph"/>
      </w:pPr>
      <w:r>
        <w:t xml:space="preserve">Email: juan.mendez@email.com | Phone: +52 55 1234 5678 | Location: Mexico City, Mexico</w:t>
      </w:r>
    </w:p>
    <w:bookmarkEnd w:id="20"/>
    <w:bookmarkStart w:id="21" w:name="professional-summary"/>
    <w:p>
      <w:pPr>
        <w:pStyle w:val="Heading2"/>
      </w:pPr>
      <w:r>
        <w:t xml:space="preserve">Professional Summary</w:t>
      </w:r>
    </w:p>
    <w:p>
      <w:pPr>
        <w:pStyle w:val="FirstParagraph"/>
      </w:pPr>
      <w:r>
        <w:t xml:space="preserve">A dedicated Curriculum Developer with over 8 years of experience in designing and implementing educational programs tailored to the unique needs of students and institutions in Mexico City. Specialized in aligning curricula with national educational standards while integrating innovative teaching methods to enhance learning outcomes. Proven expertise in collaborating with educators, policymakers, and stakeholders across Mexico City to create culturally relevant, inclusive, and forward-thinking curricula that empower learners of all backgrounds.</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Mexico City Education Institute (MCEI)</w:t>
      </w:r>
      <w:r>
        <w:t xml:space="preserve"> </w:t>
      </w:r>
      <w:r>
        <w:t xml:space="preserve">| Mexico City, Mexico | January 2018 – Present</w:t>
      </w:r>
    </w:p>
    <w:p>
      <w:pPr>
        <w:numPr>
          <w:ilvl w:val="0"/>
          <w:numId w:val="1001"/>
        </w:numPr>
        <w:pStyle w:val="Compact"/>
      </w:pPr>
      <w:r>
        <w:t xml:space="preserve">Developed and implemented a comprehensive K-12 curriculum framework aligned with the Secretaría de Educación Pública (SEP) standards, ensuring equitable access to quality education for students in Mexico City.</w:t>
      </w:r>
    </w:p>
    <w:p>
      <w:pPr>
        <w:numPr>
          <w:ilvl w:val="0"/>
          <w:numId w:val="1001"/>
        </w:numPr>
        <w:pStyle w:val="Compact"/>
      </w:pPr>
      <w:r>
        <w:t xml:space="preserve">Collaborated with over 50 schools across Mexico City to conduct needs assessments, identify gaps in existing curricula, and design targeted interventions that improved student engagement and academic performance.</w:t>
      </w:r>
    </w:p>
    <w:p>
      <w:pPr>
        <w:numPr>
          <w:ilvl w:val="0"/>
          <w:numId w:val="1001"/>
        </w:numPr>
        <w:pStyle w:val="Compact"/>
      </w:pPr>
      <w:r>
        <w:t xml:space="preserve">Integrated technology-driven learning tools (e.g., digital platforms, interactive simulations) into curricula to support blended learning models, particularly during the pandemic when remote education became critical for students in Mexico City.</w:t>
      </w:r>
    </w:p>
    <w:p>
      <w:pPr>
        <w:numPr>
          <w:ilvl w:val="0"/>
          <w:numId w:val="1001"/>
        </w:numPr>
        <w:pStyle w:val="Compact"/>
      </w:pPr>
      <w:r>
        <w:t xml:space="preserve">Provided professional development workshops for educators in Mexico City on curriculum design, assessment strategies, and inclusive pedagogy, reaching over 300 teachers annually.</w:t>
      </w:r>
    </w:p>
    <w:p>
      <w:pPr>
        <w:numPr>
          <w:ilvl w:val="0"/>
          <w:numId w:val="1001"/>
        </w:numPr>
        <w:pStyle w:val="Compact"/>
      </w:pPr>
      <w:r>
        <w:t xml:space="preserve">Contributed to the development of a bilingual (Spanish-English) curriculum for international schools in Mexico City, ensuring alignment with both national and global educational benchmarks.</w:t>
      </w:r>
    </w:p>
    <w:bookmarkEnd w:id="22"/>
    <w:bookmarkStart w:id="23" w:name="senior-curriculum-specialist"/>
    <w:p>
      <w:pPr>
        <w:pStyle w:val="Heading3"/>
      </w:pPr>
      <w:r>
        <w:t xml:space="preserve">Senior Curriculum Specialist</w:t>
      </w:r>
    </w:p>
    <w:p>
      <w:pPr>
        <w:pStyle w:val="FirstParagraph"/>
      </w:pPr>
      <w:r>
        <w:rPr>
          <w:bCs/>
          <w:b/>
        </w:rPr>
        <w:t xml:space="preserve">National Institute for Educational Evaluation (INEE)</w:t>
      </w:r>
      <w:r>
        <w:t xml:space="preserve"> </w:t>
      </w:r>
      <w:r>
        <w:t xml:space="preserve">| Mexico City, Mexico | June 2015 – December 2017</w:t>
      </w:r>
    </w:p>
    <w:p>
      <w:pPr>
        <w:numPr>
          <w:ilvl w:val="0"/>
          <w:numId w:val="1002"/>
        </w:numPr>
        <w:pStyle w:val="Compact"/>
      </w:pPr>
      <w:r>
        <w:t xml:space="preserve">Conducted research on educational trends and student performance data to inform the revision of national curriculum guidelines, focusing on improving literacy and numeracy in under-resourced schools across Mexico City.</w:t>
      </w:r>
    </w:p>
    <w:p>
      <w:pPr>
        <w:numPr>
          <w:ilvl w:val="0"/>
          <w:numId w:val="1002"/>
        </w:numPr>
        <w:pStyle w:val="Compact"/>
      </w:pPr>
      <w:r>
        <w:t xml:space="preserve">Designed assessment tools and rubrics to evaluate the effectiveness of curricula in Mexico City’s public schools, leading to evidence-based recommendations for policy changes.</w:t>
      </w:r>
    </w:p>
    <w:p>
      <w:pPr>
        <w:numPr>
          <w:ilvl w:val="0"/>
          <w:numId w:val="1002"/>
        </w:numPr>
        <w:pStyle w:val="Compact"/>
      </w:pPr>
      <w:r>
        <w:t xml:space="preserve">Partnered with local NGOs in Mexico City to create community-based learning programs that addressed socio-economic barriers to education, ensuring curricula reflected the cultural and linguistic diversity of the region.</w:t>
      </w:r>
    </w:p>
    <w:p>
      <w:pPr>
        <w:numPr>
          <w:ilvl w:val="0"/>
          <w:numId w:val="1002"/>
        </w:numPr>
        <w:pStyle w:val="Compact"/>
      </w:pPr>
      <w:r>
        <w:t xml:space="preserve">Published reports on curriculum implementation challenges in Mexico City, which were cited by policymakers and educators to drive systemic improvements in educational delivery.</w:t>
      </w:r>
    </w:p>
    <w:bookmarkEnd w:id="23"/>
    <w:bookmarkEnd w:id="24"/>
    <w:bookmarkStart w:id="25" w:name="education"/>
    <w:p>
      <w:pPr>
        <w:pStyle w:val="Heading2"/>
      </w:pPr>
      <w:r>
        <w:t xml:space="preserve">Education</w:t>
      </w:r>
    </w:p>
    <w:p>
      <w:pPr>
        <w:pStyle w:val="FirstParagraph"/>
      </w:pPr>
      <w:r>
        <w:rPr>
          <w:bCs/>
          <w:b/>
        </w:rPr>
        <w:t xml:space="preserve">M.A. in Educational Leadership</w:t>
      </w:r>
      <w:r>
        <w:t xml:space="preserve"> </w:t>
      </w:r>
      <w:r>
        <w:t xml:space="preserve">| Universidad Nacional Autónoma de México (UNAM) | Mexico City, Mexico | 2014</w:t>
      </w:r>
    </w:p>
    <w:p>
      <w:pPr>
        <w:pStyle w:val="BodyText"/>
      </w:pPr>
      <w:r>
        <w:rPr>
          <w:bCs/>
          <w:b/>
        </w:rPr>
        <w:t xml:space="preserve">B.A. in Psychology with a Focus on Education</w:t>
      </w:r>
      <w:r>
        <w:t xml:space="preserve"> </w:t>
      </w:r>
      <w:r>
        <w:t xml:space="preserve">| Instituto Tecnológico y de Estudios Superiores de Monterrey (ITESM) | Guadalajara, Mexico | 2010</w:t>
      </w:r>
    </w:p>
    <w:bookmarkEnd w:id="25"/>
    <w:bookmarkStart w:id="26"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creating standards-aligned, culturally responsive curricula for diverse learners in Mexico City.</w:t>
      </w:r>
    </w:p>
    <w:p>
      <w:pPr>
        <w:numPr>
          <w:ilvl w:val="0"/>
          <w:numId w:val="1003"/>
        </w:numPr>
        <w:pStyle w:val="Compact"/>
      </w:pPr>
      <w:r>
        <w:rPr>
          <w:bCs/>
          <w:b/>
        </w:rPr>
        <w:t xml:space="preserve">Educational Technology:</w:t>
      </w:r>
      <w:r>
        <w:t xml:space="preserve"> </w:t>
      </w:r>
      <w:r>
        <w:t xml:space="preserve">Proficient in using LMS platforms (e.g., Google Classroom, Moodle) and digital tools to enhance curriculum delivery.</w:t>
      </w:r>
    </w:p>
    <w:p>
      <w:pPr>
        <w:numPr>
          <w:ilvl w:val="0"/>
          <w:numId w:val="1003"/>
        </w:numPr>
        <w:pStyle w:val="Compact"/>
      </w:pPr>
      <w:r>
        <w:rPr>
          <w:bCs/>
          <w:b/>
        </w:rPr>
        <w:t xml:space="preserve">Data Analysis:</w:t>
      </w:r>
      <w:r>
        <w:t xml:space="preserve"> </w:t>
      </w:r>
      <w:r>
        <w:t xml:space="preserve">Skilled in interpreting student performance data to inform curriculum revisions and improve learning outcomes.</w:t>
      </w:r>
    </w:p>
    <w:p>
      <w:pPr>
        <w:numPr>
          <w:ilvl w:val="0"/>
          <w:numId w:val="1003"/>
        </w:numPr>
        <w:pStyle w:val="Compact"/>
      </w:pPr>
      <w:r>
        <w:rPr>
          <w:bCs/>
          <w:b/>
        </w:rPr>
        <w:t xml:space="preserve">Cross-Cultural Collaboration:</w:t>
      </w:r>
      <w:r>
        <w:t xml:space="preserve"> </w:t>
      </w:r>
      <w:r>
        <w:t xml:space="preserve">Experience working with educators, parents, and community leaders across Mexico City’s multicultural districts.</w:t>
      </w:r>
    </w:p>
    <w:p>
      <w:pPr>
        <w:numPr>
          <w:ilvl w:val="0"/>
          <w:numId w:val="1003"/>
        </w:numPr>
        <w:pStyle w:val="Compact"/>
      </w:pPr>
      <w:r>
        <w:rPr>
          <w:bCs/>
          <w:b/>
        </w:rPr>
        <w:t xml:space="preserve">Languages:</w:t>
      </w:r>
      <w:r>
        <w:t xml:space="preserve"> </w:t>
      </w:r>
      <w:r>
        <w:t xml:space="preserve">Fluent in Spanish and English; proficient in academic writing for international audiences.</w:t>
      </w:r>
    </w:p>
    <w:bookmarkEnd w:id="26"/>
    <w:bookmarkStart w:id="29" w:name="projects"/>
    <w:p>
      <w:pPr>
        <w:pStyle w:val="Heading2"/>
      </w:pPr>
      <w:r>
        <w:t xml:space="preserve">Projects</w:t>
      </w:r>
    </w:p>
    <w:bookmarkStart w:id="27" w:name="X8c295ebe86efdf211115f200aa4a88695a9b677"/>
    <w:p>
      <w:pPr>
        <w:pStyle w:val="Heading3"/>
      </w:pPr>
      <w:r>
        <w:t xml:space="preserve">“Digital Literacy for Mexico City Schools” (2021)</w:t>
      </w:r>
    </w:p>
    <w:p>
      <w:pPr>
        <w:pStyle w:val="FirstParagraph"/>
      </w:pPr>
      <w:r>
        <w:t xml:space="preserve">Lead the development of a digital literacy curriculum for middle school students in Mexico City, integrating coding, media literacy, and ethical tech use. The project received recognition from the Ministry of Education and was adopted by 15 public schools in the city.</w:t>
      </w:r>
    </w:p>
    <w:bookmarkEnd w:id="27"/>
    <w:bookmarkStart w:id="28" w:name="Xd490f9ec02a5bb28eb4f551230e789fc6669df5"/>
    <w:p>
      <w:pPr>
        <w:pStyle w:val="Heading3"/>
      </w:pPr>
      <w:r>
        <w:t xml:space="preserve">“Inclusive Education Framework for Special Needs Students” (2020)</w:t>
      </w:r>
    </w:p>
    <w:p>
      <w:pPr>
        <w:pStyle w:val="FirstParagraph"/>
      </w:pPr>
      <w:r>
        <w:t xml:space="preserve">Collaborated with special education experts to design an inclusive curriculum for students with disabilities in Mexico City. The framework was piloted in 10 schools and later scaled to 50 institutions across the region.</w:t>
      </w:r>
    </w:p>
    <w:bookmarkEnd w:id="28"/>
    <w:bookmarkEnd w:id="29"/>
    <w:bookmarkStart w:id="30" w:name="professional-affiliations"/>
    <w:p>
      <w:pPr>
        <w:pStyle w:val="Heading2"/>
      </w:pPr>
      <w:r>
        <w:t xml:space="preserve">Professional Affiliations</w:t>
      </w:r>
    </w:p>
    <w:p>
      <w:pPr>
        <w:numPr>
          <w:ilvl w:val="0"/>
          <w:numId w:val="1004"/>
        </w:numPr>
        <w:pStyle w:val="Compact"/>
      </w:pPr>
      <w:r>
        <w:t xml:space="preserve">Member, Mexican Association of Curriculum Developers (AMDC) | 2016–Present</w:t>
      </w:r>
    </w:p>
    <w:p>
      <w:pPr>
        <w:numPr>
          <w:ilvl w:val="0"/>
          <w:numId w:val="1004"/>
        </w:numPr>
        <w:pStyle w:val="Compact"/>
      </w:pPr>
      <w:r>
        <w:t xml:space="preserve">Volunteer, Mexico City Education Council | 2019–Present</w:t>
      </w:r>
    </w:p>
    <w:p>
      <w:pPr>
        <w:numPr>
          <w:ilvl w:val="0"/>
          <w:numId w:val="1004"/>
        </w:numPr>
        <w:pStyle w:val="Compact"/>
      </w:pPr>
      <w:r>
        <w:t xml:space="preserve">Conference Presenter, National Educational Innovation Summit (2020, 2023)</w:t>
      </w:r>
    </w:p>
    <w:bookmarkEnd w:id="30"/>
    <w:bookmarkStart w:id="31" w:name="certifications"/>
    <w:p>
      <w:pPr>
        <w:pStyle w:val="Heading2"/>
      </w:pPr>
      <w:r>
        <w:t xml:space="preserve">Certifications</w:t>
      </w:r>
    </w:p>
    <w:p>
      <w:pPr>
        <w:pStyle w:val="FirstParagraph"/>
      </w:pPr>
      <w:r>
        <w:rPr>
          <w:bCs/>
          <w:b/>
        </w:rPr>
        <w:t xml:space="preserve">Google Certified Educator Level 1</w:t>
      </w:r>
      <w:r>
        <w:t xml:space="preserve"> </w:t>
      </w:r>
      <w:r>
        <w:t xml:space="preserve">| Google for Education | 2019</w:t>
      </w:r>
    </w:p>
    <w:p>
      <w:pPr>
        <w:pStyle w:val="BodyText"/>
      </w:pPr>
      <w:r>
        <w:rPr>
          <w:bCs/>
          <w:b/>
        </w:rPr>
        <w:t xml:space="preserve">Instructional Design Certificate</w:t>
      </w:r>
      <w:r>
        <w:t xml:space="preserve"> </w:t>
      </w:r>
      <w:r>
        <w:t xml:space="preserve">| Universidad de Chile (Online) | 2017</w:t>
      </w:r>
    </w:p>
    <w:bookmarkEnd w:id="31"/>
    <w:bookmarkStart w:id="32" w:name="references"/>
    <w:p>
      <w:pPr>
        <w:pStyle w:val="Heading2"/>
      </w:pPr>
      <w:r>
        <w:t xml:space="preserve">References</w:t>
      </w:r>
    </w:p>
    <w:p>
      <w:pPr>
        <w:pStyle w:val="FirstParagraph"/>
      </w:pPr>
      <w:r>
        <w:t xml:space="preserve">Available upon request. Please contact Juan Carlos Mendez at juan.mendez@email.com for references from educational institutions in Mexico City.</w:t>
      </w:r>
    </w:p>
    <w:bookmarkEnd w:id="32"/>
    <w:p>
      <w:pPr>
        <w:pStyle w:val="BodyText"/>
      </w:pPr>
      <w:r>
        <w:t xml:space="preserve">This resume is tailored for a Curriculum Developer position in Mexico City, Mexico. It highlights expertise in designing education programs that meet the needs of diverse learners and align with national standards while emphasizing the unique opportunities and challenges of working within Mexico’s educational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Mexico Mexico City</dc:title>
  <dc:creator/>
  <dc:language>en</dc:language>
  <cp:keywords/>
  <dcterms:created xsi:type="dcterms:W3CDTF">2026-07-19T10:18:15Z</dcterms:created>
  <dcterms:modified xsi:type="dcterms:W3CDTF">2026-07-19T10:18:15Z</dcterms:modified>
</cp:coreProperties>
</file>

<file path=docProps/custom.xml><?xml version="1.0" encoding="utf-8"?>
<Properties xmlns="http://schemas.openxmlformats.org/officeDocument/2006/custom-properties" xmlns:vt="http://schemas.openxmlformats.org/officeDocument/2006/docPropsVTypes"/>
</file>