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Philippines</w:t>
      </w:r>
      <w:r>
        <w:t xml:space="preserve"> </w:t>
      </w:r>
      <w:r>
        <w:t xml:space="preserve">Manila</w:t>
      </w:r>
    </w:p>
    <w:bookmarkStart w:id="30" w:name="curriculum-developer-resume"/>
    <w:p>
      <w:pPr>
        <w:pStyle w:val="Heading1"/>
      </w:pPr>
      <w:r>
        <w:t xml:space="preserve">Curriculum Developer Resume</w:t>
      </w:r>
    </w:p>
    <w:p>
      <w:pPr>
        <w:pStyle w:val="FirstParagraph"/>
      </w:pPr>
      <w:r>
        <w:rPr>
          <w:bCs/>
          <w:b/>
        </w:rPr>
        <w:t xml:space="preserve">Name:</w:t>
      </w:r>
      <w:r>
        <w:t xml:space="preserve"> </w:t>
      </w:r>
      <w:r>
        <w:t xml:space="preserve">John Doe</w:t>
      </w:r>
      <w:r>
        <w:br/>
      </w:r>
      <w:r>
        <w:rPr>
          <w:bCs/>
          <w:b/>
        </w:rPr>
        <w:t xml:space="preserve">Address:</w:t>
      </w:r>
      <w:r>
        <w:t xml:space="preserve"> </w:t>
      </w:r>
      <w:r>
        <w:t xml:space="preserve">Manila, Philippines</w:t>
      </w:r>
      <w:r>
        <w:br/>
      </w:r>
      <w:r>
        <w:rPr>
          <w:bCs/>
          <w:b/>
        </w:rPr>
        <w:t xml:space="preserve">Email:</w:t>
      </w:r>
      <w:r>
        <w:t xml:space="preserve"> </w:t>
      </w:r>
      <w:r>
        <w:t xml:space="preserve">johndoe@example.com |</w:t>
      </w:r>
      <w:r>
        <w:t xml:space="preserve"> </w:t>
      </w:r>
      <w:r>
        <w:rPr>
          <w:bCs/>
          <w:b/>
        </w:rPr>
        <w:t xml:space="preserve">Phone:</w:t>
      </w:r>
      <w:r>
        <w:t xml:space="preserve"> </w:t>
      </w:r>
      <w:r>
        <w:t xml:space="preserve">+63 912 345 6789</w:t>
      </w:r>
      <w:r>
        <w:br/>
      </w:r>
      <w:r>
        <w:rPr>
          <w:bCs/>
          <w:b/>
        </w:rPr>
        <w:t xml:space="preserve">LinkedIn:</w:t>
      </w:r>
      <w:r>
        <w:t xml:space="preserve"> </w:t>
      </w:r>
      <w:r>
        <w:t xml:space="preserve">linkedin.com/in/johndoe-curriculumdeveloper</w:t>
      </w:r>
    </w:p>
    <w:bookmarkStart w:id="20" w:name="professional-summary"/>
    <w:p>
      <w:pPr>
        <w:pStyle w:val="Heading2"/>
      </w:pPr>
      <w:r>
        <w:t xml:space="preserve">Professional Summary</w:t>
      </w:r>
    </w:p>
    <w:p>
      <w:pPr>
        <w:pStyle w:val="FirstParagraph"/>
      </w:pPr>
      <w:r>
        <w:t xml:space="preserve">A dedicated Curriculum Developer with [X] years of experience in designing and implementing educational frameworks tailored for the unique needs of students, educators, and institutions in the Philippines. Proficient in aligning curricula with local standards such as the Department of Education (DepEd) K-12 program and international benchmarks. A strong advocate for innovative teaching methods, technology integration, and culturally relevant learning materials. Passionate about contributing to the educational landscape of Manila by creating impactful, scalable curriculum solutions that empower learners and educators alike.</w:t>
      </w:r>
    </w:p>
    <w:bookmarkEnd w:id="20"/>
    <w:bookmarkStart w:id="24" w:name="professional-experience"/>
    <w:p>
      <w:pPr>
        <w:pStyle w:val="Heading2"/>
      </w:pPr>
      <w:r>
        <w:t xml:space="preserve">Professional Experience</w:t>
      </w:r>
    </w:p>
    <w:bookmarkStart w:id="21" w:name="senior-curriculum-developer"/>
    <w:p>
      <w:pPr>
        <w:pStyle w:val="Heading3"/>
      </w:pPr>
      <w:r>
        <w:t xml:space="preserve">Senior Curriculum Developer</w:t>
      </w:r>
    </w:p>
    <w:p>
      <w:pPr>
        <w:pStyle w:val="FirstParagraph"/>
      </w:pPr>
      <w:r>
        <w:rPr>
          <w:bCs/>
          <w:b/>
        </w:rPr>
        <w:t xml:space="preserve">Manila Education Solutions, Philippines</w:t>
      </w:r>
      <w:r>
        <w:t xml:space="preserve"> </w:t>
      </w:r>
      <w:r>
        <w:t xml:space="preserve">| January 2019 – Present</w:t>
      </w:r>
      <w:r>
        <w:br/>
      </w:r>
      <w:r>
        <w:t xml:space="preserve">- Collaborated with DepEd and local schools in Manila to design curricula for K-12 programs, ensuring alignment with national educational goals and regional cultural contexts.</w:t>
      </w:r>
      <w:r>
        <w:br/>
      </w:r>
      <w:r>
        <w:t xml:space="preserve">- Led the development of digital learning modules integrating e-learning platforms like Moodle and Google Classroom, improving accessibility for students in urban and rural areas of Manila.</w:t>
      </w:r>
      <w:r>
        <w:br/>
      </w:r>
      <w:r>
        <w:t xml:space="preserve">- Conducted workshops for teachers in Manila to train them on implementing new curricula, resulting in a 30% increase in classroom engagement metrics.</w:t>
      </w:r>
      <w:r>
        <w:br/>
      </w:r>
      <w:r>
        <w:t xml:space="preserve">- Partnered with NGOs and private sectors to create vocational training programs tailored for Manila’s job market, enhancing employability among secondary students.</w:t>
      </w:r>
    </w:p>
    <w:bookmarkEnd w:id="21"/>
    <w:bookmarkStart w:id="22" w:name="curriculum-developer"/>
    <w:p>
      <w:pPr>
        <w:pStyle w:val="Heading3"/>
      </w:pPr>
      <w:r>
        <w:t xml:space="preserve">Curriculum Developer</w:t>
      </w:r>
    </w:p>
    <w:p>
      <w:pPr>
        <w:pStyle w:val="FirstParagraph"/>
      </w:pPr>
      <w:r>
        <w:rPr>
          <w:bCs/>
          <w:b/>
        </w:rPr>
        <w:t xml:space="preserve">Philippines Institute of Education (PIE), Manila</w:t>
      </w:r>
      <w:r>
        <w:t xml:space="preserve"> </w:t>
      </w:r>
      <w:r>
        <w:t xml:space="preserve">| June 2015 – December 2018</w:t>
      </w:r>
      <w:r>
        <w:br/>
      </w:r>
      <w:r>
        <w:t xml:space="preserve">- Designed and revised syllabi for undergraduate and graduate programs in education, emphasizing critical thinking and problem-solving skills.</w:t>
      </w:r>
      <w:r>
        <w:br/>
      </w:r>
      <w:r>
        <w:t xml:space="preserve">- Developed assessment tools and rubrics that were adopted by over 50 schools in the Philippines, including those in Manila.</w:t>
      </w:r>
      <w:r>
        <w:br/>
      </w:r>
      <w:r>
        <w:t xml:space="preserve">- Conducted needs assessments to identify gaps in existing curricula, leading to the creation of inclusive learning materials for students with diverse abilities.</w:t>
      </w:r>
      <w:r>
        <w:br/>
      </w:r>
      <w:r>
        <w:t xml:space="preserve">- Contributed to a national initiative on STEM education, creating hands-on activities that were piloted in Manila’s public schools.</w:t>
      </w:r>
    </w:p>
    <w:bookmarkEnd w:id="22"/>
    <w:bookmarkStart w:id="23" w:name="junior-curriculum-developer"/>
    <w:p>
      <w:pPr>
        <w:pStyle w:val="Heading3"/>
      </w:pPr>
      <w:r>
        <w:t xml:space="preserve">Junior Curriculum Developer</w:t>
      </w:r>
    </w:p>
    <w:p>
      <w:pPr>
        <w:pStyle w:val="FirstParagraph"/>
      </w:pPr>
      <w:r>
        <w:rPr>
          <w:bCs/>
          <w:b/>
        </w:rPr>
        <w:t xml:space="preserve">Manila Learning Hub</w:t>
      </w:r>
      <w:r>
        <w:t xml:space="preserve"> </w:t>
      </w:r>
      <w:r>
        <w:t xml:space="preserve">| July 2012 – May 2015</w:t>
      </w:r>
      <w:r>
        <w:br/>
      </w:r>
      <w:r>
        <w:t xml:space="preserve">- Assisted in the creation of English language learning resources for primary students, focusing on communication skills and cultural awareness.</w:t>
      </w:r>
      <w:r>
        <w:br/>
      </w:r>
      <w:r>
        <w:t xml:space="preserve">- Supported the development of teacher training programs to improve pedagogical practices in Manila’s classrooms.</w:t>
      </w:r>
      <w:r>
        <w:br/>
      </w:r>
      <w:r>
        <w:t xml:space="preserve">- Collaborated with local authors to publish educational textbooks aligned with DepEd guidelines.</w:t>
      </w:r>
    </w:p>
    <w:bookmarkEnd w:id="23"/>
    <w:bookmarkEnd w:id="24"/>
    <w:bookmarkStart w:id="25" w:name="education"/>
    <w:p>
      <w:pPr>
        <w:pStyle w:val="Heading2"/>
      </w:pPr>
      <w:r>
        <w:t xml:space="preserve">Education</w:t>
      </w:r>
    </w:p>
    <w:p>
      <w:pPr>
        <w:pStyle w:val="FirstParagraph"/>
      </w:pPr>
      <w:r>
        <w:rPr>
          <w:bCs/>
          <w:b/>
        </w:rPr>
        <w:t xml:space="preserve">Masters in Education (Curriculum Development)</w:t>
      </w:r>
      <w:r>
        <w:br/>
      </w:r>
      <w:r>
        <w:t xml:space="preserve">University of the Philippines, Manila | Graduated: 2011</w:t>
      </w:r>
      <w:r>
        <w:br/>
      </w:r>
      <w:r>
        <w:t xml:space="preserve">- Thesis: "Innovative Curriculum Design for Multilingual Classrooms in the Philippines."</w:t>
      </w:r>
      <w:r>
        <w:br/>
      </w:r>
      <w:r>
        <w:t xml:space="preserve">- Relevant coursework: Educational Psychology, Instructional Technology, Assessment and Evaluation.</w:t>
      </w:r>
    </w:p>
    <w:p>
      <w:pPr>
        <w:pStyle w:val="BodyText"/>
      </w:pPr>
      <w:r>
        <w:rPr>
          <w:bCs/>
          <w:b/>
        </w:rPr>
        <w:t xml:space="preserve">Bachelor of Science in Education (English)</w:t>
      </w:r>
      <w:r>
        <w:br/>
      </w:r>
      <w:r>
        <w:t xml:space="preserve">Ateneo de Manila University | Graduated: 2008</w:t>
      </w:r>
    </w:p>
    <w:bookmarkEnd w:id="25"/>
    <w:bookmarkStart w:id="26" w:name="skills"/>
    <w:p>
      <w:pPr>
        <w:pStyle w:val="Heading2"/>
      </w:pPr>
      <w:r>
        <w:t xml:space="preserve">Skills</w:t>
      </w:r>
    </w:p>
    <w:p>
      <w:pPr>
        <w:numPr>
          <w:ilvl w:val="0"/>
          <w:numId w:val="1001"/>
        </w:numPr>
        <w:pStyle w:val="Compact"/>
      </w:pPr>
      <w:r>
        <w:t xml:space="preserve">Curriculum Design and Development (K-12, Higher Education)</w:t>
      </w:r>
    </w:p>
    <w:p>
      <w:pPr>
        <w:numPr>
          <w:ilvl w:val="0"/>
          <w:numId w:val="1001"/>
        </w:numPr>
        <w:pStyle w:val="Compact"/>
      </w:pPr>
      <w:r>
        <w:t xml:space="preserve">Instructional Technology (LMS, e-learning tools)</w:t>
      </w:r>
    </w:p>
    <w:p>
      <w:pPr>
        <w:numPr>
          <w:ilvl w:val="0"/>
          <w:numId w:val="1001"/>
        </w:numPr>
        <w:pStyle w:val="Compact"/>
      </w:pPr>
      <w:r>
        <w:t xml:space="preserve">Cultural Competency in Philippine Contexts</w:t>
      </w:r>
    </w:p>
    <w:p>
      <w:pPr>
        <w:numPr>
          <w:ilvl w:val="0"/>
          <w:numId w:val="1001"/>
        </w:numPr>
        <w:pStyle w:val="Compact"/>
      </w:pPr>
      <w:r>
        <w:t xml:space="preserve">Stakeholder Collaboration with DepEd, Schools, and NGOs</w:t>
      </w:r>
    </w:p>
    <w:p>
      <w:pPr>
        <w:numPr>
          <w:ilvl w:val="0"/>
          <w:numId w:val="1001"/>
        </w:numPr>
        <w:pStyle w:val="Compact"/>
      </w:pPr>
      <w:r>
        <w:t xml:space="preserve">Assessment Development and Evaluation</w:t>
      </w:r>
    </w:p>
    <w:p>
      <w:pPr>
        <w:numPr>
          <w:ilvl w:val="0"/>
          <w:numId w:val="1001"/>
        </w:numPr>
        <w:pStyle w:val="Compact"/>
      </w:pPr>
      <w:r>
        <w:t xml:space="preserve">English and Filipino Language Proficiency</w:t>
      </w:r>
    </w:p>
    <w:bookmarkEnd w:id="26"/>
    <w:bookmarkStart w:id="27" w:name="certifications-training"/>
    <w:p>
      <w:pPr>
        <w:pStyle w:val="Heading2"/>
      </w:pPr>
      <w:r>
        <w:t xml:space="preserve">Certifications &amp; Training</w:t>
      </w:r>
    </w:p>
    <w:p>
      <w:pPr>
        <w:pStyle w:val="FirstParagraph"/>
      </w:pPr>
      <w:r>
        <w:rPr>
          <w:bCs/>
          <w:b/>
        </w:rPr>
        <w:t xml:space="preserve">Certified Curriculum Developer (DepEd-Recognized)</w:t>
      </w:r>
      <w:r>
        <w:t xml:space="preserve"> </w:t>
      </w:r>
      <w:r>
        <w:t xml:space="preserve">| 2017</w:t>
      </w:r>
      <w:r>
        <w:br/>
      </w:r>
      <w:r>
        <w:t xml:space="preserve">- Completed advanced training on curriculum alignment and pedagogical strategies for the Philippines education system.</w:t>
      </w:r>
    </w:p>
    <w:p>
      <w:pPr>
        <w:pStyle w:val="BodyText"/>
      </w:pPr>
      <w:r>
        <w:rPr>
          <w:bCs/>
          <w:b/>
        </w:rPr>
        <w:t xml:space="preserve">Google Certified Educator Level 2</w:t>
      </w:r>
      <w:r>
        <w:t xml:space="preserve"> </w:t>
      </w:r>
      <w:r>
        <w:t xml:space="preserve">| 2020</w:t>
      </w:r>
      <w:r>
        <w:br/>
      </w:r>
      <w:r>
        <w:t xml:space="preserve">- Mastered digital tools for classroom instruction and curriculum delivery, applicable to Manila’s tech-driven learning environments.</w:t>
      </w:r>
    </w:p>
    <w:bookmarkEnd w:id="27"/>
    <w:bookmarkStart w:id="28" w:name="achievements"/>
    <w:p>
      <w:pPr>
        <w:pStyle w:val="Heading2"/>
      </w:pPr>
      <w:r>
        <w:t xml:space="preserve">Achievements</w:t>
      </w:r>
    </w:p>
    <w:p>
      <w:pPr>
        <w:numPr>
          <w:ilvl w:val="0"/>
          <w:numId w:val="1002"/>
        </w:numPr>
        <w:pStyle w:val="Compact"/>
      </w:pPr>
      <w:r>
        <w:t xml:space="preserve">Received the "Outstanding Curriculum Developer Award" from the Philippine Association of Curriculum Developers in 2021 for contributions to Manila’s education sector.</w:t>
      </w:r>
    </w:p>
    <w:p>
      <w:pPr>
        <w:numPr>
          <w:ilvl w:val="0"/>
          <w:numId w:val="1002"/>
        </w:numPr>
        <w:pStyle w:val="Compact"/>
      </w:pPr>
      <w:r>
        <w:t xml:space="preserve">Successfully implemented a literacy program in five public schools in Manila, improving reading proficiency by 40% within one academic year.</w:t>
      </w:r>
    </w:p>
    <w:p>
      <w:pPr>
        <w:numPr>
          <w:ilvl w:val="0"/>
          <w:numId w:val="1002"/>
        </w:numPr>
        <w:pStyle w:val="Compact"/>
      </w:pPr>
      <w:r>
        <w:t xml:space="preserve">Authored a widely used textbook titled "Philippine Studies: A Curriculum Guide for Secondary Schools," adopted by over 100 schools nationwide.</w:t>
      </w:r>
    </w:p>
    <w:bookmarkEnd w:id="28"/>
    <w:bookmarkStart w:id="29" w:name="professional-affiliations"/>
    <w:p>
      <w:pPr>
        <w:pStyle w:val="Heading2"/>
      </w:pPr>
      <w:r>
        <w:t xml:space="preserve">Professional Affiliations</w:t>
      </w:r>
    </w:p>
    <w:p>
      <w:pPr>
        <w:numPr>
          <w:ilvl w:val="0"/>
          <w:numId w:val="1003"/>
        </w:numPr>
        <w:pStyle w:val="Compact"/>
      </w:pPr>
      <w:r>
        <w:t xml:space="preserve">Member, Philippine Association of Curriculum Developers (PACD)</w:t>
      </w:r>
    </w:p>
    <w:p>
      <w:pPr>
        <w:numPr>
          <w:ilvl w:val="0"/>
          <w:numId w:val="1003"/>
        </w:numPr>
        <w:pStyle w:val="Compact"/>
      </w:pPr>
      <w:r>
        <w:t xml:space="preserve">Volunteer, Manila Education Council</w:t>
      </w:r>
    </w:p>
    <w:p>
      <w:pPr>
        <w:pStyle w:val="FirstParagraph"/>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Philippines Manila</dc:title>
  <dc:creator/>
  <dc:language>en</dc:language>
  <cp:keywords/>
  <dcterms:created xsi:type="dcterms:W3CDTF">2026-07-13T21:42:15Z</dcterms:created>
  <dcterms:modified xsi:type="dcterms:W3CDTF">2026-07-13T21:42:15Z</dcterms:modified>
</cp:coreProperties>
</file>

<file path=docProps/custom.xml><?xml version="1.0" encoding="utf-8"?>
<Properties xmlns="http://schemas.openxmlformats.org/officeDocument/2006/custom-properties" xmlns:vt="http://schemas.openxmlformats.org/officeDocument/2006/docPropsVTypes"/>
</file>