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Russia</w:t>
      </w:r>
      <w:r>
        <w:t xml:space="preserve"> </w:t>
      </w:r>
      <w:r>
        <w:t xml:space="preserve">Moscow</w:t>
      </w:r>
    </w:p>
    <w:bookmarkStart w:id="37" w:name="curriculum-developer-resume"/>
    <w:p>
      <w:pPr>
        <w:pStyle w:val="Heading1"/>
      </w:pPr>
      <w:r>
        <w:t xml:space="preserve">Curriculum Developer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Moscow, Russia</w:t>
      </w:r>
      <w:r>
        <w:br/>
      </w:r>
      <w:r>
        <w:rPr>
          <w:bCs/>
          <w:b/>
        </w:rPr>
        <w:t xml:space="preserve">Email:</w:t>
      </w:r>
      <w:r>
        <w:t xml:space="preserve"> </w:t>
      </w:r>
      <w:r>
        <w:t xml:space="preserve">[your.email@example.com]</w:t>
      </w:r>
      <w:r>
        <w:br/>
      </w:r>
      <w:r>
        <w:rPr>
          <w:bCs/>
          <w:b/>
        </w:rPr>
        <w:t xml:space="preserve">Phone:</w:t>
      </w:r>
      <w:r>
        <w:t xml:space="preserve"> </w:t>
      </w:r>
      <w:r>
        <w:t xml:space="preserve">+7 (XXX) XXX-XX-XX</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I am a dedicated Curriculum Developer with over [X years] of experience in designing, implementing, and evaluating educational programs tailored to the unique needs of the Russia Moscow region. My expertise lies in aligning curricula with national educational standards while integrating innovative teaching methodologies that foster critical thinking and practical skills among learners. With a deep understanding of the Russian education system, I have successfully developed curricula for K-12 institutions, vocational training centers, and higher education programs in Moscow. My goal is to contribute to the advancement of quality education in Russia by creating adaptable and culturally relevant learning frameworks.</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Russian Institute of Education, Moscow, Russia</w:t>
      </w:r>
      <w:r>
        <w:t xml:space="preserve"> </w:t>
      </w:r>
      <w:r>
        <w:t xml:space="preserve">| [MM/YYYY] – Present</w:t>
      </w:r>
      <w:r>
        <w:br/>
      </w:r>
      <w:r>
        <w:t xml:space="preserve">- Designed and implemented comprehensive curricula for primary and secondary schools in Moscow, ensuring alignment with the Federal State Educational Standards (FSES).</w:t>
      </w:r>
      <w:r>
        <w:br/>
      </w:r>
      <w:r>
        <w:t xml:space="preserve">- Collaborated with local educators to conduct needs assessments and identify gaps in existing educational programs.</w:t>
      </w:r>
      <w:r>
        <w:br/>
      </w:r>
      <w:r>
        <w:t xml:space="preserve">- Developed digital learning resources, including interactive modules and multimedia content, to enhance student engagement in Moscow-based classrooms.</w:t>
      </w:r>
      <w:r>
        <w:br/>
      </w:r>
      <w:r>
        <w:t xml:space="preserve">- Conducted workshops for teachers on curriculum implementation strategies, focusing on inclusive education practices specific to Russia Moscow.</w:t>
      </w:r>
      <w:r>
        <w:br/>
      </w:r>
      <w:r>
        <w:t xml:space="preserve">- Evaluated the effectiveness of curricula through student performance data and stakeholder feedback, leading to a 25% improvement in learning outcomes over two academic years.</w:t>
      </w:r>
    </w:p>
    <w:bookmarkEnd w:id="22"/>
    <w:bookmarkStart w:id="23" w:name="senior-curriculum-designer"/>
    <w:p>
      <w:pPr>
        <w:pStyle w:val="Heading3"/>
      </w:pPr>
      <w:r>
        <w:t xml:space="preserve">Senior Curriculum Designer</w:t>
      </w:r>
    </w:p>
    <w:p>
      <w:pPr>
        <w:pStyle w:val="FirstParagraph"/>
      </w:pPr>
      <w:r>
        <w:rPr>
          <w:bCs/>
          <w:b/>
        </w:rPr>
        <w:t xml:space="preserve">Moscow State University Press, Moscow, Russia</w:t>
      </w:r>
      <w:r>
        <w:t xml:space="preserve"> </w:t>
      </w:r>
      <w:r>
        <w:t xml:space="preserve">| [MM/YYYY] – [MM/YYYY]</w:t>
      </w:r>
      <w:r>
        <w:br/>
      </w:r>
      <w:r>
        <w:t xml:space="preserve">- Created specialized courses for higher education institutions in Moscow, emphasizing interdisciplinary approaches to teaching.</w:t>
      </w:r>
      <w:r>
        <w:br/>
      </w:r>
      <w:r>
        <w:t xml:space="preserve">- Partnered with academic departments to design curricula that meet the demands of emerging industries in Russia's economy.</w:t>
      </w:r>
      <w:r>
        <w:br/>
      </w:r>
      <w:r>
        <w:t xml:space="preserve">- Led a team of 10 developers to produce open educational resources (OERs) accessible to schools across Moscow and surrounding regions.</w:t>
      </w:r>
      <w:r>
        <w:br/>
      </w:r>
      <w:r>
        <w:t xml:space="preserve">- Integrated Russian cultural heritage and historical context into curricula, ensuring relevance for local students.</w:t>
      </w:r>
      <w:r>
        <w:br/>
      </w:r>
      <w:r>
        <w:t xml:space="preserve">- Authored guidelines for curriculum adaptation, supporting educators in tailoring content to diverse student populations in Moscow.</w:t>
      </w:r>
    </w:p>
    <w:bookmarkEnd w:id="23"/>
    <w:bookmarkStart w:id="24" w:name="junior-curriculum-developer"/>
    <w:p>
      <w:pPr>
        <w:pStyle w:val="Heading3"/>
      </w:pPr>
      <w:r>
        <w:t xml:space="preserve">Junior Curriculum Developer</w:t>
      </w:r>
    </w:p>
    <w:p>
      <w:pPr>
        <w:pStyle w:val="FirstParagraph"/>
      </w:pPr>
      <w:r>
        <w:rPr>
          <w:bCs/>
          <w:b/>
        </w:rPr>
        <w:t xml:space="preserve">Center for Educational Innovation, Moscow, Russia</w:t>
      </w:r>
      <w:r>
        <w:t xml:space="preserve"> </w:t>
      </w:r>
      <w:r>
        <w:t xml:space="preserve">| [MM/YYYY] – [MM/YYYY]</w:t>
      </w:r>
      <w:r>
        <w:br/>
      </w:r>
      <w:r>
        <w:t xml:space="preserve">- Assisted in the development of vocational training programs for technical and professional fields in Moscow.</w:t>
      </w:r>
      <w:r>
        <w:br/>
      </w:r>
      <w:r>
        <w:t xml:space="preserve">- Conducted research on global educational trends and translated findings into actionable curriculum improvements.</w:t>
      </w:r>
      <w:r>
        <w:br/>
      </w:r>
      <w:r>
        <w:t xml:space="preserve">- Supported the creation of assessment tools aligned with Russia's National Testing Standards.</w:t>
      </w:r>
      <w:r>
        <w:br/>
      </w:r>
      <w:r>
        <w:t xml:space="preserve">- Participated in cross-functional teams to design experiential learning opportunities for students in Moscow schools.</w:t>
      </w:r>
    </w:p>
    <w:bookmarkEnd w:id="24"/>
    <w:bookmarkEnd w:id="25"/>
    <w:bookmarkStart w:id="28" w:name="education"/>
    <w:p>
      <w:pPr>
        <w:pStyle w:val="Heading2"/>
      </w:pPr>
      <w:r>
        <w:t xml:space="preserve">Education</w:t>
      </w:r>
    </w:p>
    <w:bookmarkStart w:id="26" w:name="X65c1cae1c32488ea55a06e597ac351b69ede983"/>
    <w:p>
      <w:pPr>
        <w:pStyle w:val="Heading3"/>
      </w:pPr>
      <w:r>
        <w:t xml:space="preserve">Master of Education (M.Ed.) in Curriculum Development</w:t>
      </w:r>
    </w:p>
    <w:p>
      <w:pPr>
        <w:pStyle w:val="FirstParagraph"/>
      </w:pPr>
      <w:r>
        <w:rPr>
          <w:bCs/>
          <w:b/>
        </w:rPr>
        <w:t xml:space="preserve">Moscow State Pedagogical University, Russia</w:t>
      </w:r>
      <w:r>
        <w:t xml:space="preserve"> </w:t>
      </w:r>
      <w:r>
        <w:t xml:space="preserve">| [MM/YYYY] – [MM/YYYY]</w:t>
      </w:r>
      <w:r>
        <w:br/>
      </w:r>
      <w:r>
        <w:t xml:space="preserve">- Thesis: "Innovative Approaches to Curriculum Design in Russian Secondary Education."</w:t>
      </w:r>
      <w:r>
        <w:br/>
      </w:r>
      <w:r>
        <w:t xml:space="preserve">- Relevant coursework: Educational Psychology, Instructional Design, Assessment Strategies.</w:t>
      </w:r>
    </w:p>
    <w:bookmarkEnd w:id="26"/>
    <w:bookmarkStart w:id="27" w:name="bachelor-of-arts-in-pedagogy"/>
    <w:p>
      <w:pPr>
        <w:pStyle w:val="Heading3"/>
      </w:pPr>
      <w:r>
        <w:t xml:space="preserve">Bachelor of Arts in Pedagogy</w:t>
      </w:r>
    </w:p>
    <w:p>
      <w:pPr>
        <w:pStyle w:val="FirstParagraph"/>
      </w:pPr>
      <w:r>
        <w:rPr>
          <w:bCs/>
          <w:b/>
        </w:rPr>
        <w:t xml:space="preserve">State University of Moscow, Russia</w:t>
      </w:r>
      <w:r>
        <w:t xml:space="preserve"> </w:t>
      </w:r>
      <w:r>
        <w:t xml:space="preserve">| [MM/YYYY] – [MM/YYYY]</w:t>
      </w:r>
    </w:p>
    <w:bookmarkEnd w:id="27"/>
    <w:bookmarkEnd w:id="28"/>
    <w:bookmarkStart w:id="29" w:name="skills"/>
    <w:p>
      <w:pPr>
        <w:pStyle w:val="Heading2"/>
      </w:pPr>
      <w:r>
        <w:t xml:space="preserve">Skills</w:t>
      </w:r>
    </w:p>
    <w:p>
      <w:pPr>
        <w:numPr>
          <w:ilvl w:val="0"/>
          <w:numId w:val="1001"/>
        </w:numPr>
        <w:pStyle w:val="Compact"/>
      </w:pPr>
      <w:r>
        <w:t xml:space="preserve">Curriculum Design and Development (FSES, OERs, Blended Learning)</w:t>
      </w:r>
    </w:p>
    <w:p>
      <w:pPr>
        <w:numPr>
          <w:ilvl w:val="0"/>
          <w:numId w:val="1001"/>
        </w:numPr>
        <w:pStyle w:val="Compact"/>
      </w:pPr>
      <w:r>
        <w:t xml:space="preserve">Educational Technology (LMS Platforms, Digital Content Creation)</w:t>
      </w:r>
    </w:p>
    <w:p>
      <w:pPr>
        <w:numPr>
          <w:ilvl w:val="0"/>
          <w:numId w:val="1001"/>
        </w:numPr>
        <w:pStyle w:val="Compact"/>
      </w:pPr>
      <w:r>
        <w:t xml:space="preserve">Needs Analysis and Stakeholder Engagement</w:t>
      </w:r>
    </w:p>
    <w:p>
      <w:pPr>
        <w:numPr>
          <w:ilvl w:val="0"/>
          <w:numId w:val="1001"/>
        </w:numPr>
        <w:pStyle w:val="Compact"/>
      </w:pPr>
      <w:r>
        <w:t xml:space="preserve">Assessment and Evaluation Techniques</w:t>
      </w:r>
    </w:p>
    <w:p>
      <w:pPr>
        <w:numPr>
          <w:ilvl w:val="0"/>
          <w:numId w:val="1001"/>
        </w:numPr>
        <w:pStyle w:val="Compact"/>
      </w:pPr>
      <w:r>
        <w:t xml:space="preserve">Cross-Cultural Communication (Russian Educational Context)</w:t>
      </w:r>
    </w:p>
    <w:p>
      <w:pPr>
        <w:numPr>
          <w:ilvl w:val="0"/>
          <w:numId w:val="1001"/>
        </w:numPr>
        <w:pStyle w:val="Compact"/>
      </w:pPr>
      <w:r>
        <w:t xml:space="preserve">Project Management and Team Collaboration</w:t>
      </w:r>
    </w:p>
    <w:bookmarkEnd w:id="29"/>
    <w:bookmarkStart w:id="30" w:name="certifications"/>
    <w:p>
      <w:pPr>
        <w:pStyle w:val="Heading2"/>
      </w:pPr>
      <w:r>
        <w:t xml:space="preserve">Certifications</w:t>
      </w:r>
    </w:p>
    <w:p>
      <w:pPr>
        <w:numPr>
          <w:ilvl w:val="0"/>
          <w:numId w:val="1002"/>
        </w:numPr>
        <w:pStyle w:val="Compact"/>
      </w:pPr>
      <w:r>
        <w:t xml:space="preserve">Google for Education Certified Trainer, 2023</w:t>
      </w:r>
    </w:p>
    <w:p>
      <w:pPr>
        <w:numPr>
          <w:ilvl w:val="0"/>
          <w:numId w:val="1002"/>
        </w:numPr>
        <w:pStyle w:val="Compact"/>
      </w:pPr>
      <w:r>
        <w:t xml:space="preserve">International Association for K-12 Online Learning (iNACOL) Curriculum Design Certification, 2021</w:t>
      </w:r>
    </w:p>
    <w:p>
      <w:pPr>
        <w:numPr>
          <w:ilvl w:val="0"/>
          <w:numId w:val="1002"/>
        </w:numPr>
        <w:pStyle w:val="Compact"/>
      </w:pPr>
      <w:r>
        <w:t xml:space="preserve">Russian Ministry of Education Approved Curriculum Developer, 2019</w:t>
      </w:r>
    </w:p>
    <w:bookmarkEnd w:id="30"/>
    <w:bookmarkStart w:id="31"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Russian (Native)</w:t>
      </w:r>
    </w:p>
    <w:p>
      <w:pPr>
        <w:numPr>
          <w:ilvl w:val="0"/>
          <w:numId w:val="1003"/>
        </w:numPr>
        <w:pStyle w:val="Compact"/>
      </w:pPr>
      <w:r>
        <w:t xml:space="preserve">French (Intermediate)</w:t>
      </w:r>
    </w:p>
    <w:bookmarkEnd w:id="31"/>
    <w:bookmarkStart w:id="34" w:name="projects"/>
    <w:p>
      <w:pPr>
        <w:pStyle w:val="Heading2"/>
      </w:pPr>
      <w:r>
        <w:t xml:space="preserve">Projects</w:t>
      </w:r>
    </w:p>
    <w:bookmarkStart w:id="32" w:name="digitization-of-moscow-school-curricula"/>
    <w:p>
      <w:pPr>
        <w:pStyle w:val="Heading3"/>
      </w:pPr>
      <w:r>
        <w:t xml:space="preserve">Digitization of Moscow School Curricula</w:t>
      </w:r>
    </w:p>
    <w:p>
      <w:pPr>
        <w:pStyle w:val="FirstParagraph"/>
      </w:pPr>
      <w:r>
        <w:rPr>
          <w:bCs/>
          <w:b/>
        </w:rPr>
        <w:t xml:space="preserve">Role:</w:t>
      </w:r>
      <w:r>
        <w:t xml:space="preserve"> </w:t>
      </w:r>
      <w:r>
        <w:t xml:space="preserve">Lead Developer</w:t>
      </w:r>
      <w:r>
        <w:br/>
      </w:r>
      <w:r>
        <w:t xml:space="preserve">- Spearheaded the transition of traditional curricula into digital formats, accessible via Moscow's regional education portal.</w:t>
      </w:r>
      <w:r>
        <w:br/>
      </w:r>
      <w:r>
        <w:t xml:space="preserve">- Collaborated with 50+ schools in Moscow to ensure scalability and usability.</w:t>
      </w:r>
    </w:p>
    <w:bookmarkEnd w:id="32"/>
    <w:bookmarkStart w:id="33" w:name="X4b7c8f4381c66af17814f328c69452193546d56"/>
    <w:p>
      <w:pPr>
        <w:pStyle w:val="Heading3"/>
      </w:pPr>
      <w:r>
        <w:t xml:space="preserve">Adult Education Program for Moscow’s Technical Workforce</w:t>
      </w:r>
    </w:p>
    <w:p>
      <w:pPr>
        <w:pStyle w:val="FirstParagraph"/>
      </w:pPr>
      <w:r>
        <w:rPr>
          <w:bCs/>
          <w:b/>
        </w:rPr>
        <w:t xml:space="preserve">Role:</w:t>
      </w:r>
      <w:r>
        <w:t xml:space="preserve"> </w:t>
      </w:r>
      <w:r>
        <w:t xml:space="preserve">Curriculum Lead</w:t>
      </w:r>
      <w:r>
        <w:br/>
      </w:r>
      <w:r>
        <w:t xml:space="preserve">- Designed a modular curriculum to upskill workers in emerging technologies, supported by the Moscow Department of Education.</w:t>
      </w:r>
    </w:p>
    <w:bookmarkEnd w:id="33"/>
    <w:bookmarkEnd w:id="34"/>
    <w:bookmarkStart w:id="35" w:name="publications-and-presentations"/>
    <w:p>
      <w:pPr>
        <w:pStyle w:val="Heading2"/>
      </w:pPr>
      <w:r>
        <w:t xml:space="preserve">Publications and Presentations</w:t>
      </w:r>
    </w:p>
    <w:p>
      <w:pPr>
        <w:numPr>
          <w:ilvl w:val="0"/>
          <w:numId w:val="1004"/>
        </w:numPr>
        <w:pStyle w:val="Compact"/>
      </w:pPr>
      <w:r>
        <w:t xml:space="preserve">"Innovative Pedagogies for Russian Classrooms," presented at the 2023 Moscow Education Conference.</w:t>
      </w:r>
    </w:p>
    <w:p>
      <w:pPr>
        <w:numPr>
          <w:ilvl w:val="0"/>
          <w:numId w:val="1004"/>
        </w:numPr>
        <w:pStyle w:val="Compact"/>
      </w:pPr>
      <w:r>
        <w:t xml:space="preserve">Author of "Curriculum Development in a Post-Soviet Context," published in the Journal of Russian Educational Research, 2022.</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Russia Moscow</dc:title>
  <dc:creator/>
  <dc:language>en</dc:language>
  <cp:keywords/>
  <dcterms:created xsi:type="dcterms:W3CDTF">2026-07-17T11:54:51Z</dcterms:created>
  <dcterms:modified xsi:type="dcterms:W3CDTF">2026-07-17T11:54:51Z</dcterms:modified>
</cp:coreProperties>
</file>

<file path=docProps/custom.xml><?xml version="1.0" encoding="utf-8"?>
<Properties xmlns="http://schemas.openxmlformats.org/officeDocument/2006/custom-properties" xmlns:vt="http://schemas.openxmlformats.org/officeDocument/2006/docPropsVTypes"/>
</file>