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2" w:name="Xa119d934576d725526ed11dc3f2c6c1dc2f66f8"/>
    <w:p>
      <w:pPr>
        <w:pStyle w:val="Heading1"/>
      </w:pPr>
      <w:r>
        <w:t xml:space="preserve">Curriculum Developer Resume -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 Singapore</w:t>
      </w:r>
      <w:r>
        <w:br/>
      </w:r>
      <w:r>
        <w:rPr>
          <w:bCs/>
          <w:b/>
        </w:rPr>
        <w:t xml:space="preserve">Email:</w:t>
      </w:r>
      <w:r>
        <w:t xml:space="preserve"> </w:t>
      </w:r>
      <w:r>
        <w:t xml:space="preserve">[your.email@example.com]</w:t>
      </w:r>
      <w:r>
        <w:br/>
      </w:r>
      <w:r>
        <w:rPr>
          <w:bCs/>
          <w:b/>
        </w:rPr>
        <w:t xml:space="preserve">Phone:</w:t>
      </w:r>
      <w:r>
        <w:t xml:space="preserve"> </w:t>
      </w:r>
      <w:r>
        <w:t xml:space="preserve">+65 XXXX XXXX</w:t>
      </w:r>
    </w:p>
    <w:bookmarkEnd w:id="20"/>
    <w:bookmarkStart w:id="21"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curricula tailored to the dynamic needs of Singapore's education system. Proficient in aligning learning frameworks with the Ministry of Education (MOE) standards while fostering student-centered approaches. A strong advocate for integrating technology and cultural relevance into curriculum development to enhance engagement and outcomes across diverse learners in Singapore Singapore.</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Singapore Education Institute (SEI)</w:t>
      </w:r>
      <w:r>
        <w:t xml:space="preserve"> </w:t>
      </w:r>
      <w:r>
        <w:t xml:space="preserve">| [Start Date] – [End Date]</w:t>
      </w:r>
    </w:p>
    <w:p>
      <w:pPr>
        <w:numPr>
          <w:ilvl w:val="0"/>
          <w:numId w:val="1001"/>
        </w:numPr>
        <w:pStyle w:val="Compact"/>
      </w:pPr>
      <w:r>
        <w:t xml:space="preserve">Collaborated with educators and stakeholders in Singapore Singapore to design curricula for primary and secondary education, ensuring alignment with the MOE's latest guidelines and national learning objectives.</w:t>
      </w:r>
    </w:p>
    <w:p>
      <w:pPr>
        <w:numPr>
          <w:ilvl w:val="0"/>
          <w:numId w:val="1001"/>
        </w:numPr>
        <w:pStyle w:val="Compact"/>
      </w:pPr>
      <w:r>
        <w:t xml:space="preserve">Developed digital learning resources, including interactive modules and multimedia content, to support blended learning environments across schools in Singapore.</w:t>
      </w:r>
    </w:p>
    <w:p>
      <w:pPr>
        <w:numPr>
          <w:ilvl w:val="0"/>
          <w:numId w:val="1001"/>
        </w:numPr>
        <w:pStyle w:val="Compact"/>
      </w:pPr>
      <w:r>
        <w:t xml:space="preserve">Conducted needs assessments and workshops to identify gaps in existing curricula, leading to the creation of specialized programs for STEM education and language acquisition in Singapore.</w:t>
      </w:r>
    </w:p>
    <w:p>
      <w:pPr>
        <w:numPr>
          <w:ilvl w:val="0"/>
          <w:numId w:val="1001"/>
        </w:numPr>
        <w:pStyle w:val="Compact"/>
      </w:pPr>
      <w:r>
        <w:t xml:space="preserve">Partnered with local institutions in Singapore Singapore to pilot new curriculum models, resulting in improved student performance metrics by 15% across 10+ schools.</w:t>
      </w:r>
    </w:p>
    <w:p>
      <w:pPr>
        <w:numPr>
          <w:ilvl w:val="0"/>
          <w:numId w:val="1001"/>
        </w:numPr>
        <w:pStyle w:val="Compact"/>
      </w:pPr>
      <w:r>
        <w:t xml:space="preserve">Provided training sessions for teachers on curriculum implementation, emphasizing inclusive practices and assessment strategies tailored to Singapore's multicultural context.</w:t>
      </w:r>
    </w:p>
    <w:bookmarkEnd w:id="22"/>
    <w:bookmarkStart w:id="23" w:name="senior-curriculum-analyst"/>
    <w:p>
      <w:pPr>
        <w:pStyle w:val="Heading3"/>
      </w:pPr>
      <w:r>
        <w:t xml:space="preserve">Senior Curriculum Analyst</w:t>
      </w:r>
    </w:p>
    <w:p>
      <w:pPr>
        <w:pStyle w:val="FirstParagraph"/>
      </w:pPr>
      <w:r>
        <w:rPr>
          <w:bCs/>
          <w:b/>
        </w:rPr>
        <w:t xml:space="preserve">EduTech Solutions Pte Ltd</w:t>
      </w:r>
      <w:r>
        <w:t xml:space="preserve"> </w:t>
      </w:r>
      <w:r>
        <w:t xml:space="preserve">| [Start Date] – [End Date]</w:t>
      </w:r>
    </w:p>
    <w:p>
      <w:pPr>
        <w:numPr>
          <w:ilvl w:val="0"/>
          <w:numId w:val="1002"/>
        </w:numPr>
        <w:pStyle w:val="Compact"/>
      </w:pPr>
      <w:r>
        <w:t xml:space="preserve">Managed a team of 5 curriculum developers to create competency-based frameworks for vocational training programs in Singapore, focusing on industry-relevant skills.</w:t>
      </w:r>
    </w:p>
    <w:p>
      <w:pPr>
        <w:numPr>
          <w:ilvl w:val="0"/>
          <w:numId w:val="1002"/>
        </w:numPr>
        <w:pStyle w:val="Compact"/>
      </w:pPr>
      <w:r>
        <w:t xml:space="preserve">Designed and implemented a curriculum evaluation system that incorporated feedback from educators and students in Singapore, resulting in a 20% improvement in program satisfaction scores.</w:t>
      </w:r>
    </w:p>
    <w:p>
      <w:pPr>
        <w:numPr>
          <w:ilvl w:val="0"/>
          <w:numId w:val="1002"/>
        </w:numPr>
        <w:pStyle w:val="Compact"/>
      </w:pPr>
      <w:r>
        <w:t xml:space="preserve">Supported the development of online courses for adult learners through platforms like Coursera and LinkedIn Learning, ensuring compliance with Singapore's SkillsFuture initiatives.</w:t>
      </w:r>
    </w:p>
    <w:p>
      <w:pPr>
        <w:numPr>
          <w:ilvl w:val="0"/>
          <w:numId w:val="1002"/>
        </w:numPr>
        <w:pStyle w:val="Compact"/>
      </w:pPr>
      <w:r>
        <w:t xml:space="preserve">Contributed to the creation of multilingual resources for non-English speaking students in Singapore, enhancing accessibility and equity in education.</w:t>
      </w:r>
    </w:p>
    <w:p>
      <w:pPr>
        <w:numPr>
          <w:ilvl w:val="0"/>
          <w:numId w:val="1002"/>
        </w:numPr>
        <w:pStyle w:val="Compact"/>
      </w:pPr>
      <w:r>
        <w:t xml:space="preserve">Published research papers on curriculum innovation in Singapore's education sector, presented at international conferences such as the Asia-Pacific Conference on Education (APCE).</w:t>
      </w:r>
    </w:p>
    <w:bookmarkEnd w:id="23"/>
    <w:bookmarkEnd w:id="24"/>
    <w:bookmarkStart w:id="25" w:name="education"/>
    <w:p>
      <w:pPr>
        <w:pStyle w:val="Heading2"/>
      </w:pPr>
      <w:r>
        <w:t xml:space="preserve">Education</w:t>
      </w:r>
    </w:p>
    <w:p>
      <w:pPr>
        <w:pStyle w:val="FirstParagraph"/>
      </w:pPr>
      <w:r>
        <w:rPr>
          <w:bCs/>
          <w:b/>
        </w:rPr>
        <w:t xml:space="preserve">Masters in Educational Technology</w:t>
      </w:r>
      <w:r>
        <w:br/>
      </w:r>
      <w:r>
        <w:t xml:space="preserve">National University of Singapore (NUS) | [Year]</w:t>
      </w:r>
    </w:p>
    <w:p>
      <w:pPr>
        <w:pStyle w:val="BodyText"/>
      </w:pPr>
      <w:r>
        <w:rPr>
          <w:bCs/>
          <w:b/>
        </w:rPr>
        <w:t xml:space="preserve">Bachelor of Arts in Education</w:t>
      </w:r>
      <w:r>
        <w:br/>
      </w:r>
      <w:r>
        <w:t xml:space="preserve">Nanyang Technological University (NTU) | [Year]</w:t>
      </w:r>
    </w:p>
    <w:bookmarkEnd w:id="25"/>
    <w:bookmarkStart w:id="26" w:name="skills"/>
    <w:p>
      <w:pPr>
        <w:pStyle w:val="Heading2"/>
      </w:pPr>
      <w:r>
        <w:t xml:space="preserve">Skills</w:t>
      </w:r>
    </w:p>
    <w:p>
      <w:pPr>
        <w:numPr>
          <w:ilvl w:val="0"/>
          <w:numId w:val="1003"/>
        </w:numPr>
        <w:pStyle w:val="Compact"/>
      </w:pPr>
      <w:r>
        <w:t xml:space="preserve">Instructional Design: Expertise in creating learner-centered curricula aligned with Singapore's MOE standards.</w:t>
      </w:r>
    </w:p>
    <w:p>
      <w:pPr>
        <w:numPr>
          <w:ilvl w:val="0"/>
          <w:numId w:val="1003"/>
        </w:numPr>
        <w:pStyle w:val="Compact"/>
      </w:pPr>
      <w:r>
        <w:t xml:space="preserve">Educational Technology: Proficient in using LMS platforms (e.g., Moodle, Canvas) and digital tools for curriculum delivery in Singapore Singapore.</w:t>
      </w:r>
    </w:p>
    <w:p>
      <w:pPr>
        <w:numPr>
          <w:ilvl w:val="0"/>
          <w:numId w:val="1003"/>
        </w:numPr>
        <w:pStyle w:val="Compact"/>
      </w:pPr>
      <w:r>
        <w:t xml:space="preserve">Assessment Development: Skilled in designing formative and summative assessments that reflect the competencies required by Singapore's education system.</w:t>
      </w:r>
    </w:p>
    <w:p>
      <w:pPr>
        <w:numPr>
          <w:ilvl w:val="0"/>
          <w:numId w:val="1003"/>
        </w:numPr>
        <w:pStyle w:val="Compact"/>
      </w:pPr>
      <w:r>
        <w:t xml:space="preserve">Cultural Competence: Experience integrating local context and values into curricula for diverse communities across Singapore.</w:t>
      </w:r>
    </w:p>
    <w:p>
      <w:pPr>
        <w:numPr>
          <w:ilvl w:val="0"/>
          <w:numId w:val="1003"/>
        </w:numPr>
        <w:pStyle w:val="Compact"/>
      </w:pPr>
      <w:r>
        <w:t xml:space="preserve">Project Management: Adept at managing curriculum development projects from concept to implementation, ensuring adherence to deadlines and quality benchmarks in Singapore.</w:t>
      </w:r>
    </w:p>
    <w:bookmarkEnd w:id="26"/>
    <w:bookmarkStart w:id="27" w:name="certifications"/>
    <w:p>
      <w:pPr>
        <w:pStyle w:val="Heading2"/>
      </w:pPr>
      <w:r>
        <w:t xml:space="preserve">Certifications</w:t>
      </w:r>
    </w:p>
    <w:p>
      <w:pPr>
        <w:numPr>
          <w:ilvl w:val="0"/>
          <w:numId w:val="1004"/>
        </w:numPr>
        <w:pStyle w:val="Compact"/>
      </w:pPr>
      <w:r>
        <w:rPr>
          <w:bCs/>
          <w:b/>
        </w:rPr>
        <w:t xml:space="preserve">Curriculum Development Specialist Certification</w:t>
      </w:r>
      <w:r>
        <w:t xml:space="preserve"> </w:t>
      </w:r>
      <w:r>
        <w:t xml:space="preserve">– International Society for Educational Innovation (ISEI), [Year]</w:t>
      </w:r>
    </w:p>
    <w:p>
      <w:pPr>
        <w:numPr>
          <w:ilvl w:val="0"/>
          <w:numId w:val="1004"/>
        </w:numPr>
        <w:pStyle w:val="Compact"/>
      </w:pPr>
      <w:r>
        <w:rPr>
          <w:bCs/>
          <w:b/>
        </w:rPr>
        <w:t xml:space="preserve">PMP (Project Management Professional)</w:t>
      </w:r>
      <w:r>
        <w:t xml:space="preserve"> </w:t>
      </w:r>
      <w:r>
        <w:t xml:space="preserve">– Project Management Institute, [Year]</w:t>
      </w:r>
    </w:p>
    <w:p>
      <w:pPr>
        <w:numPr>
          <w:ilvl w:val="0"/>
          <w:numId w:val="1004"/>
        </w:numPr>
        <w:pStyle w:val="Compact"/>
      </w:pPr>
      <w:r>
        <w:rPr>
          <w:bCs/>
          <w:b/>
        </w:rPr>
        <w:t xml:space="preserve">Microsoft Certified Educator</w:t>
      </w:r>
      <w:r>
        <w:t xml:space="preserve"> </w:t>
      </w:r>
      <w:r>
        <w:t xml:space="preserve">– Microsoft, [Year]</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(Proficient)</w:t>
      </w:r>
    </w:p>
    <w:p>
      <w:pPr>
        <w:numPr>
          <w:ilvl w:val="0"/>
          <w:numId w:val="1005"/>
        </w:numPr>
        <w:pStyle w:val="Compact"/>
      </w:pPr>
      <w:r>
        <w:t xml:space="preserve">Tamil (Basic)</w:t>
      </w:r>
    </w:p>
    <w:bookmarkEnd w:id="28"/>
    <w:bookmarkStart w:id="29" w:name="projects-achievements"/>
    <w:p>
      <w:pPr>
        <w:pStyle w:val="Heading2"/>
      </w:pPr>
      <w:r>
        <w:t xml:space="preserve">Projects &amp; Achievements</w:t>
      </w:r>
    </w:p>
    <w:p>
      <w:pPr>
        <w:pStyle w:val="FirstParagraph"/>
      </w:pPr>
      <w:r>
        <w:rPr>
          <w:bCs/>
          <w:b/>
        </w:rPr>
        <w:t xml:space="preserve">Singapore Curriculum Innovation Pilot (2023)</w:t>
      </w:r>
      <w:r>
        <w:br/>
      </w:r>
      <w:r>
        <w:t xml:space="preserve">Led the development of a cross-disciplinary curriculum for secondary schools in Singapore Singapore, integrating AI literacy and environmental sustainability. The initiative received recognition from the MOE and was adopted by 15 schools nationwide.</w:t>
      </w:r>
    </w:p>
    <w:p>
      <w:pPr>
        <w:pStyle w:val="BodyText"/>
      </w:pPr>
      <w:r>
        <w:rPr>
          <w:bCs/>
          <w:b/>
        </w:rPr>
        <w:t xml:space="preserve">Adult Learning Program for SkillsFuture</w:t>
      </w:r>
      <w:r>
        <w:br/>
      </w:r>
      <w:r>
        <w:t xml:space="preserve">Designed a modular curriculum for workplace training programs, supporting over 500 professionals in Singapore Singapore to upskill in digital marketing and data analytics. The program achieved a 90% completion rate.</w:t>
      </w:r>
    </w:p>
    <w:bookmarkEnd w:id="29"/>
    <w:bookmarkStart w:id="30" w:name="community-involvement"/>
    <w:p>
      <w:pPr>
        <w:pStyle w:val="Heading2"/>
      </w:pPr>
      <w:r>
        <w:t xml:space="preserve">Community Involvement</w:t>
      </w:r>
    </w:p>
    <w:p>
      <w:pPr>
        <w:numPr>
          <w:ilvl w:val="0"/>
          <w:numId w:val="1006"/>
        </w:numPr>
        <w:pStyle w:val="Compact"/>
      </w:pPr>
      <w:r>
        <w:t xml:space="preserve">Volunteer Curriculum Developer for the Singapore Youth Council, creating educational materials for youth engagement programs.</w:t>
      </w:r>
    </w:p>
    <w:p>
      <w:pPr>
        <w:numPr>
          <w:ilvl w:val="0"/>
          <w:numId w:val="1006"/>
        </w:numPr>
        <w:pStyle w:val="Compact"/>
      </w:pPr>
      <w:r>
        <w:t xml:space="preserve">Member of the MOE Curriculum Review Panel, contributing to national guidelines for curriculum updates in 2023.</w:t>
      </w:r>
    </w:p>
    <w:bookmarkEnd w:id="30"/>
    <w:bookmarkStart w:id="31" w:name="references"/>
    <w:p>
      <w:pPr>
        <w:pStyle w:val="Heading2"/>
      </w:pPr>
      <w:r>
        <w:t xml:space="preserve">References</w:t>
      </w:r>
    </w:p>
    <w:p>
      <w:pPr>
        <w:pStyle w:val="FirstParagraph"/>
      </w:pPr>
      <w:r>
        <w:t xml:space="preserve">Available upon request. Contact [Your Name] at [your.email@example.com] or +65 XXXX 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Singapore Singapore</dc:title>
  <dc:creator/>
  <cp:keywords/>
  <dcterms:created xsi:type="dcterms:W3CDTF">2026-07-21T06:35:44Z</dcterms:created>
  <dcterms:modified xsi:type="dcterms:W3CDTF">2026-07-21T06:35:44Z</dcterms:modified>
</cp:coreProperties>
</file>

<file path=docProps/custom.xml><?xml version="1.0" encoding="utf-8"?>
<Properties xmlns="http://schemas.openxmlformats.org/officeDocument/2006/custom-properties" xmlns:vt="http://schemas.openxmlformats.org/officeDocument/2006/docPropsVTypes"/>
</file>