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Curriculum</w:t>
      </w:r>
      <w:r>
        <w:t xml:space="preserve"> </w:t>
      </w:r>
      <w:r>
        <w:t xml:space="preserve">Developer</w:t>
      </w:r>
      <w:r>
        <w:t xml:space="preserve"> </w:t>
      </w:r>
      <w:r>
        <w:t xml:space="preserve">|</w:t>
      </w:r>
      <w:r>
        <w:t xml:space="preserve"> </w:t>
      </w:r>
      <w:r>
        <w:t xml:space="preserve">United</w:t>
      </w:r>
      <w:r>
        <w:t xml:space="preserve"> </w:t>
      </w:r>
      <w:r>
        <w:t xml:space="preserve">States</w:t>
      </w:r>
      <w:r>
        <w:t xml:space="preserve"> </w:t>
      </w:r>
      <w:r>
        <w:t xml:space="preserve">Miami</w:t>
      </w:r>
    </w:p>
    <w:bookmarkStart w:id="31" w:name="curriculum-developer-resume"/>
    <w:p>
      <w:pPr>
        <w:pStyle w:val="Heading1"/>
      </w:pPr>
      <w:r>
        <w:rPr>
          <w:bCs/>
          <w:b/>
        </w:rPr>
        <w:t xml:space="preserve">Curriculum Developer Resume</w:t>
      </w:r>
    </w:p>
    <w:bookmarkStart w:id="20" w:name="your-name"/>
    <w:p>
      <w:pPr>
        <w:pStyle w:val="Heading2"/>
      </w:pPr>
      <w:r>
        <w:rPr>
          <w:bCs/>
          <w:b/>
        </w:rPr>
        <w:t xml:space="preserve">[Your Name]</w:t>
      </w:r>
    </w:p>
    <w:p>
      <w:pPr>
        <w:pStyle w:val="FirstParagraph"/>
      </w:pPr>
      <w:r>
        <w:rPr>
          <w:iCs/>
          <w:i/>
        </w:rPr>
        <w:t xml:space="preserve">Contact Information:</w:t>
      </w:r>
      <w:r>
        <w:br/>
      </w:r>
      <w:r>
        <w:t xml:space="preserve">[Your Phone Number] | [Your Email Address] | [LinkedIn Profile or Portfolio URL]</w:t>
      </w:r>
      <w:r>
        <w:br/>
      </w:r>
      <w:r>
        <w:t xml:space="preserve">United States Miami, Florida | 33101</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Dynamic and innovative Curriculum Developer with over [X years] of experience in designing, implementing, and evaluating educational programs tailored to the unique needs of students in the United States Miami region. Adept at aligning curricula with state standards, fostering collaboration among educators, and leveraging technology to enhance learning outcomes. Proven expertise in creating engaging content for diverse student populations, including K-12 and higher education settings. Committed to advancing educational excellence and equity while supporting institutional goals in Miami’s vibrant academic landscape.</w:t>
      </w:r>
    </w:p>
    <w:p>
      <w:r>
        <w:pict>
          <v:rect style="width:0;height:1.5pt" o:hralign="center" o:hrstd="t" o:hr="t"/>
        </w:pict>
      </w:r>
    </w:p>
    <w:bookmarkEnd w:id="21"/>
    <w:bookmarkStart w:id="24" w:name="professional-experience"/>
    <w:p>
      <w:pPr>
        <w:pStyle w:val="Heading2"/>
      </w:pPr>
      <w:r>
        <w:t xml:space="preserve">Professional Experience</w:t>
      </w:r>
    </w:p>
    <w:bookmarkStart w:id="22" w:name="curriculum-developer"/>
    <w:p>
      <w:pPr>
        <w:pStyle w:val="Heading3"/>
      </w:pPr>
      <w:r>
        <w:rPr>
          <w:bCs/>
          <w:b/>
        </w:rPr>
        <w:t xml:space="preserve">Curriculum Developer</w:t>
      </w:r>
    </w:p>
    <w:p>
      <w:pPr>
        <w:pStyle w:val="FirstParagraph"/>
      </w:pPr>
      <w:r>
        <w:rPr>
          <w:iCs/>
          <w:i/>
        </w:rPr>
        <w:t xml:space="preserve">[Educational Institution/Organization Name], United States Miami, FL</w:t>
      </w:r>
    </w:p>
    <w:p>
      <w:pPr>
        <w:numPr>
          <w:ilvl w:val="0"/>
          <w:numId w:val="1001"/>
        </w:numPr>
        <w:pStyle w:val="Compact"/>
      </w:pPr>
      <w:r>
        <w:t xml:space="preserve">Developed and implemented comprehensive curricula for K-12 and post-secondary programs, ensuring alignment with Florida state standards (FSA) and national educational frameworks.</w:t>
      </w:r>
    </w:p>
    <w:p>
      <w:pPr>
        <w:numPr>
          <w:ilvl w:val="0"/>
          <w:numId w:val="1001"/>
        </w:numPr>
        <w:pStyle w:val="Compact"/>
      </w:pPr>
      <w:r>
        <w:t xml:space="preserve">Collaborated with teachers, administrators, and subject matter experts to design interdisciplinary units that integrate STEM, literacy, and 21st-century skills tailored for Miami’s diverse student population.</w:t>
      </w:r>
    </w:p>
    <w:p>
      <w:pPr>
        <w:numPr>
          <w:ilvl w:val="0"/>
          <w:numId w:val="1001"/>
        </w:numPr>
        <w:pStyle w:val="Compact"/>
      </w:pPr>
      <w:r>
        <w:t xml:space="preserve">Created digital learning resources using platforms like Google Classroom, Edmodo, and LMS systems to support hybrid and remote instruction in response to the evolving educational needs of United States Miami schools.</w:t>
      </w:r>
    </w:p>
    <w:p>
      <w:pPr>
        <w:numPr>
          <w:ilvl w:val="0"/>
          <w:numId w:val="1001"/>
        </w:numPr>
        <w:pStyle w:val="Compact"/>
      </w:pPr>
      <w:r>
        <w:t xml:space="preserve">Conducted needs assessments and data analysis to identify gaps in existing curricula, leading to targeted revisions that improved student engagement and performance metrics by [X]%.</w:t>
      </w:r>
    </w:p>
    <w:p>
      <w:pPr>
        <w:numPr>
          <w:ilvl w:val="0"/>
          <w:numId w:val="1001"/>
        </w:numPr>
        <w:pStyle w:val="Compact"/>
      </w:pPr>
      <w:r>
        <w:t xml:space="preserve">Provided professional development workshops for educators on curriculum design, assessment strategies, and culturally responsive teaching practices specific to the Miami community.</w:t>
      </w:r>
    </w:p>
    <w:p>
      <w:pPr>
        <w:numPr>
          <w:ilvl w:val="0"/>
          <w:numId w:val="1001"/>
        </w:numPr>
        <w:pStyle w:val="Compact"/>
      </w:pPr>
      <w:r>
        <w:t xml:space="preserve">Partnered with local organizations in the United States Miami area to incorporate community-based learning opportunities into classroom instruction, enhancing real-world relevance for students.</w:t>
      </w:r>
    </w:p>
    <w:bookmarkEnd w:id="22"/>
    <w:bookmarkStart w:id="23" w:name="instructional-designer"/>
    <w:p>
      <w:pPr>
        <w:pStyle w:val="Heading3"/>
      </w:pPr>
      <w:r>
        <w:rPr>
          <w:bCs/>
          <w:b/>
        </w:rPr>
        <w:t xml:space="preserve">Instructional Designer</w:t>
      </w:r>
    </w:p>
    <w:p>
      <w:pPr>
        <w:pStyle w:val="FirstParagraph"/>
      </w:pPr>
      <w:r>
        <w:rPr>
          <w:iCs/>
          <w:i/>
        </w:rPr>
        <w:t xml:space="preserve">[Previous Organization Name], United States Miami, FL</w:t>
      </w:r>
    </w:p>
    <w:p>
      <w:pPr>
        <w:numPr>
          <w:ilvl w:val="0"/>
          <w:numId w:val="1002"/>
        </w:numPr>
        <w:pStyle w:val="Compact"/>
      </w:pPr>
      <w:r>
        <w:t xml:space="preserve">Designed and delivered training programs for educators in the United States Miami region, focusing on technology integration and differentiated instruction techniques.</w:t>
      </w:r>
    </w:p>
    <w:p>
      <w:pPr>
        <w:numPr>
          <w:ilvl w:val="0"/>
          <w:numId w:val="1002"/>
        </w:numPr>
        <w:pStyle w:val="Compact"/>
      </w:pPr>
      <w:r>
        <w:t xml:space="preserve">Developed online courses and multimedia content for adult learners, emphasizing accessibility and inclusivity to meet the demands of Miami’s diverse demographic.</w:t>
      </w:r>
    </w:p>
    <w:p>
      <w:pPr>
        <w:numPr>
          <w:ilvl w:val="0"/>
          <w:numId w:val="1002"/>
        </w:numPr>
        <w:pStyle w:val="Compact"/>
      </w:pPr>
      <w:r>
        <w:t xml:space="preserve">Reviewed and evaluated existing curricula for compliance with federal guidelines (e.g., Common Core, ESSA) and provided recommendations for improvement in alignment with U.S. educational priorities.</w:t>
      </w:r>
    </w:p>
    <w:p>
      <w:pPr>
        <w:numPr>
          <w:ilvl w:val="0"/>
          <w:numId w:val="1002"/>
        </w:numPr>
        <w:pStyle w:val="Compact"/>
      </w:pPr>
      <w:r>
        <w:t xml:space="preserve">Supported the creation of assessment tools, including rubrics and formative evaluations, to measure student mastery of learning objectives in Miami-area schools.</w:t>
      </w:r>
    </w:p>
    <w:p>
      <w:pPr>
        <w:numPr>
          <w:ilvl w:val="0"/>
          <w:numId w:val="1002"/>
        </w:numPr>
        <w:pStyle w:val="Compact"/>
      </w:pPr>
      <w:r>
        <w:t xml:space="preserve">Contributed to grant-funded projects aimed at expanding access to quality education in underserved communities across the United States Miami region.</w:t>
      </w:r>
    </w:p>
    <w:p>
      <w:r>
        <w:pict>
          <v:rect style="width:0;height:1.5pt" o:hralign="center" o:hrstd="t" o:hr="t"/>
        </w:pict>
      </w:r>
    </w:p>
    <w:bookmarkEnd w:id="23"/>
    <w:bookmarkEnd w:id="24"/>
    <w:bookmarkStart w:id="25" w:name="education"/>
    <w:p>
      <w:pPr>
        <w:pStyle w:val="Heading2"/>
      </w:pPr>
      <w:r>
        <w:t xml:space="preserve">Education</w:t>
      </w:r>
    </w:p>
    <w:p>
      <w:pPr>
        <w:pStyle w:val="FirstParagraph"/>
      </w:pPr>
      <w:r>
        <w:rPr>
          <w:bCs/>
          <w:b/>
        </w:rPr>
        <w:t xml:space="preserve">M.S. in Curriculum and Instruction</w:t>
      </w:r>
      <w:r>
        <w:br/>
      </w:r>
      <w:r>
        <w:t xml:space="preserve">[University Name], [City, State]</w:t>
      </w:r>
      <w:r>
        <w:br/>
      </w:r>
      <w:r>
        <w:t xml:space="preserve">Graduated: [Month, Year]</w:t>
      </w:r>
    </w:p>
    <w:p>
      <w:pPr>
        <w:pStyle w:val="BodyText"/>
      </w:pPr>
      <w:r>
        <w:rPr>
          <w:bCs/>
          <w:b/>
        </w:rPr>
        <w:t xml:space="preserve">B.A. in Education Studies</w:t>
      </w:r>
      <w:r>
        <w:br/>
      </w:r>
      <w:r>
        <w:t xml:space="preserve">[University Name], [City, State]</w:t>
      </w:r>
      <w:r>
        <w:br/>
      </w:r>
      <w:r>
        <w:t xml:space="preserve">Graduated: [Month, Year]</w:t>
      </w:r>
    </w:p>
    <w:p>
      <w:r>
        <w:pict>
          <v:rect style="width:0;height:1.5pt" o:hralign="center" o:hrstd="t" o:hr="t"/>
        </w:pict>
      </w:r>
    </w:p>
    <w:bookmarkEnd w:id="25"/>
    <w:bookmarkStart w:id="26" w:name="skills"/>
    <w:p>
      <w:pPr>
        <w:pStyle w:val="Heading2"/>
      </w:pPr>
      <w:r>
        <w:t xml:space="preserve">Skills</w:t>
      </w:r>
    </w:p>
    <w:p>
      <w:pPr>
        <w:numPr>
          <w:ilvl w:val="0"/>
          <w:numId w:val="1003"/>
        </w:numPr>
        <w:pStyle w:val="Compact"/>
      </w:pPr>
      <w:r>
        <w:t xml:space="preserve">Curriculum Design &amp; Development (K-12/Higher Education)</w:t>
      </w:r>
    </w:p>
    <w:p>
      <w:pPr>
        <w:numPr>
          <w:ilvl w:val="0"/>
          <w:numId w:val="1003"/>
        </w:numPr>
        <w:pStyle w:val="Compact"/>
      </w:pPr>
      <w:r>
        <w:t xml:space="preserve">Instructional Technology Integration (Google Workspace, LMS Platforms)</w:t>
      </w:r>
    </w:p>
    <w:p>
      <w:pPr>
        <w:numPr>
          <w:ilvl w:val="0"/>
          <w:numId w:val="1003"/>
        </w:numPr>
        <w:pStyle w:val="Compact"/>
      </w:pPr>
      <w:r>
        <w:t xml:space="preserve">Data-Driven Instruction and Assessment</w:t>
      </w:r>
    </w:p>
    <w:p>
      <w:pPr>
        <w:numPr>
          <w:ilvl w:val="0"/>
          <w:numId w:val="1003"/>
        </w:numPr>
        <w:pStyle w:val="Compact"/>
      </w:pPr>
      <w:r>
        <w:t xml:space="preserve">Culturally Responsive Teaching Practices</w:t>
      </w:r>
    </w:p>
    <w:p>
      <w:pPr>
        <w:numPr>
          <w:ilvl w:val="0"/>
          <w:numId w:val="1003"/>
        </w:numPr>
        <w:pStyle w:val="Compact"/>
      </w:pPr>
      <w:r>
        <w:t xml:space="preserve">Collaboration with Educators and Administrators in the United States Miami Region</w:t>
      </w:r>
    </w:p>
    <w:p>
      <w:pPr>
        <w:numPr>
          <w:ilvl w:val="0"/>
          <w:numId w:val="1003"/>
        </w:numPr>
        <w:pStyle w:val="Compact"/>
      </w:pPr>
      <w:r>
        <w:t xml:space="preserve">Grant Writing and Educational Program Evaluation</w:t>
      </w:r>
    </w:p>
    <w:p>
      <w:r>
        <w:pict>
          <v:rect style="width:0;height:1.5pt" o:hralign="center" o:hrstd="t" o:hr="t"/>
        </w:pict>
      </w:r>
    </w:p>
    <w:bookmarkEnd w:id="26"/>
    <w:bookmarkStart w:id="27" w:name="certifications-professional-development"/>
    <w:p>
      <w:pPr>
        <w:pStyle w:val="Heading2"/>
      </w:pPr>
      <w:r>
        <w:t xml:space="preserve">Certifications &amp; Professional Development</w:t>
      </w:r>
    </w:p>
    <w:p>
      <w:pPr>
        <w:numPr>
          <w:ilvl w:val="0"/>
          <w:numId w:val="1004"/>
        </w:numPr>
        <w:pStyle w:val="Compact"/>
      </w:pPr>
      <w:r>
        <w:t xml:space="preserve">Certified Curriculum Developer, [Certification Body], [Year]</w:t>
      </w:r>
    </w:p>
    <w:p>
      <w:pPr>
        <w:numPr>
          <w:ilvl w:val="0"/>
          <w:numId w:val="1004"/>
        </w:numPr>
        <w:pStyle w:val="Compact"/>
      </w:pPr>
      <w:r>
        <w:t xml:space="preserve">Google for Education Certified Educator, [Year]</w:t>
      </w:r>
    </w:p>
    <w:p>
      <w:pPr>
        <w:numPr>
          <w:ilvl w:val="0"/>
          <w:numId w:val="1004"/>
        </w:numPr>
        <w:pStyle w:val="Compact"/>
      </w:pPr>
      <w:r>
        <w:t xml:space="preserve">Professional Development Facilitator Certification, [Institution], [Year]</w:t>
      </w:r>
    </w:p>
    <w:p>
      <w:pPr>
        <w:numPr>
          <w:ilvl w:val="0"/>
          <w:numId w:val="1004"/>
        </w:numPr>
        <w:pStyle w:val="Compact"/>
      </w:pPr>
      <w:r>
        <w:t xml:space="preserve">Workshop: "Designing Equitable Curricula for Diverse Learners" – Miami Educational Leadership Council, [Year]</w:t>
      </w:r>
    </w:p>
    <w:p>
      <w:r>
        <w:pict>
          <v:rect style="width:0;height:1.5pt" o:hralign="center" o:hrstd="t" o:hr="t"/>
        </w:pict>
      </w:r>
    </w:p>
    <w:bookmarkEnd w:id="27"/>
    <w:bookmarkStart w:id="28" w:name="projects-contributions"/>
    <w:p>
      <w:pPr>
        <w:pStyle w:val="Heading2"/>
      </w:pPr>
      <w:r>
        <w:t xml:space="preserve">Projects &amp; Contributions</w:t>
      </w:r>
    </w:p>
    <w:p>
      <w:pPr>
        <w:pStyle w:val="FirstParagraph"/>
      </w:pPr>
      <w:r>
        <w:rPr>
          <w:bCs/>
          <w:b/>
        </w:rPr>
        <w:t xml:space="preserve">Miami STEM Innovation Program</w:t>
      </w:r>
      <w:r>
        <w:br/>
      </w:r>
      <w:r>
        <w:t xml:space="preserve">Spearheaded the development of a K-12 STEM curriculum for Miami-Dade County Public Schools, integrating local environmental and technological resources to enhance student interest in science and engineering fields.</w:t>
      </w:r>
    </w:p>
    <w:p>
      <w:pPr>
        <w:pStyle w:val="BodyText"/>
      </w:pPr>
      <w:r>
        <w:rPr>
          <w:bCs/>
          <w:b/>
        </w:rPr>
        <w:t xml:space="preserve">Virtual Learning Initiative</w:t>
      </w:r>
      <w:r>
        <w:br/>
      </w:r>
      <w:r>
        <w:t xml:space="preserve">Created a series of online modules for remote learning during the pandemic, specifically tailored to meet the needs of students in United States Miami schools. The initiative received recognition from the Florida Department of Education.</w:t>
      </w:r>
    </w:p>
    <w:p>
      <w:r>
        <w:pict>
          <v:rect style="width:0;height:1.5pt" o:hralign="center" o:hrstd="t" o:hr="t"/>
        </w:pict>
      </w:r>
    </w:p>
    <w:bookmarkEnd w:id="28"/>
    <w:bookmarkStart w:id="29" w:name="community-involvement"/>
    <w:p>
      <w:pPr>
        <w:pStyle w:val="Heading2"/>
      </w:pPr>
      <w:r>
        <w:t xml:space="preserve">Community Involvement</w:t>
      </w:r>
    </w:p>
    <w:p>
      <w:pPr>
        <w:pStyle w:val="FirstParagraph"/>
      </w:pPr>
      <w:r>
        <w:rPr>
          <w:bCs/>
          <w:b/>
        </w:rPr>
        <w:t xml:space="preserve">Volunteer Curriculum Developer</w:t>
      </w:r>
      <w:r>
        <w:br/>
      </w:r>
      <w:r>
        <w:t xml:space="preserve">[Nonprofit Organization Name], Miami, FL – [Year]</w:t>
      </w:r>
    </w:p>
    <w:p>
      <w:pPr>
        <w:numPr>
          <w:ilvl w:val="0"/>
          <w:numId w:val="1005"/>
        </w:numPr>
        <w:pStyle w:val="Compact"/>
      </w:pPr>
      <w:r>
        <w:t xml:space="preserve">Designed free educational resources for underserved youth in the United States Miami area, focusing on literacy and digital literacy skills.</w:t>
      </w:r>
    </w:p>
    <w:p>
      <w:pPr>
        <w:numPr>
          <w:ilvl w:val="0"/>
          <w:numId w:val="1005"/>
        </w:numPr>
        <w:pStyle w:val="Compact"/>
      </w:pPr>
      <w:r>
        <w:t xml:space="preserve">Collaborated with local community centers to host workshops on curriculum development and student engagement strategies.</w:t>
      </w:r>
    </w:p>
    <w:p>
      <w:r>
        <w:pict>
          <v:rect style="width:0;height:1.5pt" o:hralign="center" o:hrstd="t" o:hr="t"/>
        </w:pict>
      </w:r>
    </w:p>
    <w:bookmarkEnd w:id="29"/>
    <w:bookmarkStart w:id="30" w:name="references"/>
    <w:p>
      <w:pPr>
        <w:pStyle w:val="Heading2"/>
      </w:pPr>
      <w:r>
        <w:t xml:space="preserve">References</w:t>
      </w:r>
    </w:p>
    <w:p>
      <w:pPr>
        <w:pStyle w:val="FirstParagraph"/>
      </w:pPr>
      <w:r>
        <w:t xml:space="preserve">Available upon request. Contact [Your Name] at [Your Email Address] or [Your Phone Number].</w:t>
      </w:r>
    </w:p>
    <w:p>
      <w:pPr>
        <w:pStyle w:val="BodyText"/>
      </w:pPr>
      <w:r>
        <w:rPr>
          <w:iCs/>
          <w:i/>
        </w:rPr>
        <w:t xml:space="preserve">This resume is tailored for a Curriculum Developer role in the United States Miami region, emphasizing alignment with local educational standards and community needs.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Curriculum Developer | United States Miami</dc:title>
  <dc:creator/>
  <dc:language>en</dc:language>
  <cp:keywords/>
  <dcterms:created xsi:type="dcterms:W3CDTF">2026-07-20T15:40:41Z</dcterms:created>
  <dcterms:modified xsi:type="dcterms:W3CDTF">2026-07-20T15:40:41Z</dcterms:modified>
</cp:coreProperties>
</file>

<file path=docProps/custom.xml><?xml version="1.0" encoding="utf-8"?>
<Properties xmlns="http://schemas.openxmlformats.org/officeDocument/2006/custom-properties" xmlns:vt="http://schemas.openxmlformats.org/officeDocument/2006/docPropsVTypes"/>
</file>