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Toronto</w:t>
      </w:r>
    </w:p>
    <w:bookmarkStart w:id="30"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john.thompson.customs@example.com</w:t>
      </w:r>
    </w:p>
    <w:p>
      <w:pPr>
        <w:pStyle w:val="BodyText"/>
      </w:pPr>
      <w:r>
        <w:rPr>
          <w:bCs/>
          <w:b/>
        </w:rPr>
        <w:t xml:space="preserve">Address:</w:t>
      </w:r>
      <w:r>
        <w:t xml:space="preserve"> </w:t>
      </w:r>
      <w:r>
        <w:t xml:space="preserve">123 Queen Street, Toronto, Ontario, Canada M5A 1B7</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enforcing Canada's customs regulations and safeguarding national security. Specializing in the Canada Toronto region, I have successfully managed cross-border trade compliance, conducted thorough inspections of imported/exported goods, and collaborated with agencies such as the Canada Border Services Agency (CBSA) to ensure adherence to international trade laws. My work in Toronto has focused on mitigating risks associated with illegal contraband, counterfeit products, and unauthorized imports. I bring a strong understanding of customs protocols, analytical skills for risk assessment, and a commitment to upholding the integrity of Canada's borders.</w:t>
      </w:r>
    </w:p>
    <w:bookmarkEnd w:id="21"/>
    <w:bookmarkStart w:id="22" w:name="education"/>
    <w:p>
      <w:pPr>
        <w:pStyle w:val="Heading2"/>
      </w:pPr>
      <w:r>
        <w:t xml:space="preserve">Education</w:t>
      </w:r>
    </w:p>
    <w:p>
      <w:pPr>
        <w:pStyle w:val="FirstParagraph"/>
      </w:pPr>
      <w:r>
        <w:rPr>
          <w:bCs/>
          <w:b/>
        </w:rPr>
        <w:t xml:space="preserve">Master of Public Administration (MPA)</w:t>
      </w:r>
      <w:r>
        <w:br/>
      </w:r>
      <w:r>
        <w:t xml:space="preserve">University of Toronto, Toronto, Ontario</w:t>
      </w:r>
      <w:r>
        <w:br/>
      </w:r>
      <w:r>
        <w:t xml:space="preserve">Graduated: May 2015</w:t>
      </w:r>
    </w:p>
    <w:p>
      <w:pPr>
        <w:pStyle w:val="BodyText"/>
      </w:pPr>
      <w:r>
        <w:rPr>
          <w:bCs/>
          <w:b/>
        </w:rPr>
        <w:t xml:space="preserve">Bachelor of Arts in Criminal Justice</w:t>
      </w:r>
      <w:r>
        <w:br/>
      </w:r>
      <w:r>
        <w:t xml:space="preserve">Ryerson University, Toronto, Ontario</w:t>
      </w:r>
      <w:r>
        <w:br/>
      </w:r>
      <w:r>
        <w:t xml:space="preserve">Graduated: June 2012</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Canada Border Services Agency (CBSA) - Toronto Office</w:t>
      </w:r>
      <w:r>
        <w:br/>
      </w:r>
      <w:r>
        <w:t xml:space="preserve">January 2018 – Present</w:t>
      </w:r>
    </w:p>
    <w:p>
      <w:pPr>
        <w:numPr>
          <w:ilvl w:val="0"/>
          <w:numId w:val="1001"/>
        </w:numPr>
        <w:pStyle w:val="Compact"/>
      </w:pPr>
      <w:r>
        <w:t xml:space="preserve">Conducted daily inspections of cargo, vehicles, and personal belongings at key entry points in Canada Toronto, including the Toronto Pearson International Airport and the Port of Toronto.</w:t>
      </w:r>
    </w:p>
    <w:p>
      <w:pPr>
        <w:numPr>
          <w:ilvl w:val="0"/>
          <w:numId w:val="1001"/>
        </w:numPr>
        <w:pStyle w:val="Compact"/>
      </w:pPr>
      <w:r>
        <w:t xml:space="preserve">Collaborated with federal agencies such as the Royal Canadian Mounted Police (RCMP) and Health Canada to investigate smuggling operations and intercept prohibited items like narcotics, counterfeit goods, and illegal wildlife products.</w:t>
      </w:r>
    </w:p>
    <w:p>
      <w:pPr>
        <w:numPr>
          <w:ilvl w:val="0"/>
          <w:numId w:val="1001"/>
        </w:numPr>
        <w:pStyle w:val="Compact"/>
      </w:pPr>
      <w:r>
        <w:t xml:space="preserve">Utilized advanced customs software systems (e.g., Importer Exporter Licensing System - IELS) to process documentation, verify trade compliance, and assess risk profiles of importers/exporters in the Canada Toronto region.</w:t>
      </w:r>
    </w:p>
    <w:p>
      <w:pPr>
        <w:numPr>
          <w:ilvl w:val="0"/>
          <w:numId w:val="1001"/>
        </w:numPr>
        <w:pStyle w:val="Compact"/>
      </w:pPr>
      <w:r>
        <w:t xml:space="preserve">Provided training sessions for new Customs Officers on Canadian border security protocols, emphasizing the unique challenges of high-traffic areas in Toronto.</w:t>
      </w:r>
    </w:p>
    <w:p>
      <w:pPr>
        <w:numPr>
          <w:ilvl w:val="0"/>
          <w:numId w:val="1001"/>
        </w:numPr>
        <w:pStyle w:val="Compact"/>
      </w:pPr>
      <w:r>
        <w:t xml:space="preserve">Played a pivotal role in streamlining processes for commercial shipments, reducing delays by 15% through optimized inspection workflows at the Canada Toronto customs ports.</w:t>
      </w:r>
    </w:p>
    <w:bookmarkEnd w:id="23"/>
    <w:bookmarkStart w:id="24" w:name="senior-customs-inspector"/>
    <w:p>
      <w:pPr>
        <w:pStyle w:val="Heading3"/>
      </w:pPr>
      <w:r>
        <w:t xml:space="preserve">Senior Customs Inspector</w:t>
      </w:r>
    </w:p>
    <w:p>
      <w:pPr>
        <w:pStyle w:val="FirstParagraph"/>
      </w:pPr>
      <w:r>
        <w:rPr>
          <w:bCs/>
          <w:b/>
        </w:rPr>
        <w:t xml:space="preserve">Transport Canada - Toronto Regional Office</w:t>
      </w:r>
      <w:r>
        <w:br/>
      </w:r>
      <w:r>
        <w:t xml:space="preserve">June 2014 – December 2017</w:t>
      </w:r>
    </w:p>
    <w:p>
      <w:pPr>
        <w:numPr>
          <w:ilvl w:val="0"/>
          <w:numId w:val="1002"/>
        </w:numPr>
        <w:pStyle w:val="Compact"/>
      </w:pPr>
      <w:r>
        <w:t xml:space="preserve">Overseeing the compliance of international shipping companies operating in Canada Toronto, ensuring adherence to the World Trade Organization (WTO) and Canada’s trade agreements.</w:t>
      </w:r>
    </w:p>
    <w:p>
      <w:pPr>
        <w:numPr>
          <w:ilvl w:val="0"/>
          <w:numId w:val="1002"/>
        </w:numPr>
        <w:pStyle w:val="Compact"/>
      </w:pPr>
      <w:r>
        <w:t xml:space="preserve">Investigating customs violations and conducting audits on high-risk shipments, leading to multiple successful prosecutions of importers involved in fraudulent practices.</w:t>
      </w:r>
    </w:p>
    <w:p>
      <w:pPr>
        <w:numPr>
          <w:ilvl w:val="0"/>
          <w:numId w:val="1002"/>
        </w:numPr>
        <w:pStyle w:val="Compact"/>
      </w:pPr>
      <w:r>
        <w:t xml:space="preserve">Developing risk assessment frameworks tailored for the Toronto region, which helped reduce the incidence of non-compliant imports by 20% over three years.</w:t>
      </w:r>
    </w:p>
    <w:p>
      <w:pPr>
        <w:numPr>
          <w:ilvl w:val="0"/>
          <w:numId w:val="1002"/>
        </w:numPr>
        <w:pStyle w:val="Compact"/>
      </w:pPr>
      <w:r>
        <w:t xml:space="preserve">Acting as a liaison between customs authorities and local businesses to foster transparency and improve trade efficiency in Canada Toronto’s commercial sector.</w:t>
      </w:r>
    </w:p>
    <w:bookmarkEnd w:id="24"/>
    <w:bookmarkEnd w:id="25"/>
    <w:bookmarkStart w:id="26" w:name="certifications-training"/>
    <w:p>
      <w:pPr>
        <w:pStyle w:val="Heading2"/>
      </w:pPr>
      <w:r>
        <w:t xml:space="preserve">Certifications &amp; Training</w:t>
      </w:r>
    </w:p>
    <w:p>
      <w:pPr>
        <w:numPr>
          <w:ilvl w:val="0"/>
          <w:numId w:val="1003"/>
        </w:numPr>
        <w:pStyle w:val="Compact"/>
      </w:pPr>
      <w:r>
        <w:t xml:space="preserve">Canada Border Services Agency (CBSA) Customs Officer Certification – 2016</w:t>
      </w:r>
    </w:p>
    <w:p>
      <w:pPr>
        <w:numPr>
          <w:ilvl w:val="0"/>
          <w:numId w:val="1003"/>
        </w:numPr>
        <w:pStyle w:val="Compact"/>
      </w:pPr>
      <w:r>
        <w:t xml:space="preserve">International Trade Compliance Specialist (ITCS) – Toronto Customs Training Center, 2017</w:t>
      </w:r>
    </w:p>
    <w:p>
      <w:pPr>
        <w:numPr>
          <w:ilvl w:val="0"/>
          <w:numId w:val="1003"/>
        </w:numPr>
        <w:pStyle w:val="Compact"/>
      </w:pPr>
      <w:r>
        <w:t xml:space="preserve">Advanced Risk Assessment and Threat Detection – Canadian Security Intelligence Service (CSIS), 2019</w:t>
      </w:r>
    </w:p>
    <w:p>
      <w:pPr>
        <w:numPr>
          <w:ilvl w:val="0"/>
          <w:numId w:val="1003"/>
        </w:numPr>
        <w:pStyle w:val="Compact"/>
      </w:pPr>
      <w:r>
        <w:t xml:space="preserve">Language Proficiency: English (Fluent), French (Intermediate) – recognized by the Government of Canada.</w:t>
      </w:r>
    </w:p>
    <w:bookmarkEnd w:id="26"/>
    <w:bookmarkStart w:id="27" w:name="skills"/>
    <w:p>
      <w:pPr>
        <w:pStyle w:val="Heading2"/>
      </w:pPr>
      <w:r>
        <w:t xml:space="preserve">Skills</w:t>
      </w:r>
    </w:p>
    <w:p>
      <w:pPr>
        <w:numPr>
          <w:ilvl w:val="0"/>
          <w:numId w:val="1004"/>
        </w:numPr>
        <w:pStyle w:val="Compact"/>
      </w:pPr>
      <w:r>
        <w:t xml:space="preserve">Expertise in Canadian customs regulations, including the Customs Act and the Importation of Intoxicants Act.</w:t>
      </w:r>
    </w:p>
    <w:p>
      <w:pPr>
        <w:numPr>
          <w:ilvl w:val="0"/>
          <w:numId w:val="1004"/>
        </w:numPr>
        <w:pStyle w:val="Compact"/>
      </w:pPr>
      <w:r>
        <w:t xml:space="preserve">Strong analytical and problem-solving skills for identifying discrepancies in trade documentation and cargo manifests.</w:t>
      </w:r>
    </w:p>
    <w:p>
      <w:pPr>
        <w:numPr>
          <w:ilvl w:val="0"/>
          <w:numId w:val="1004"/>
        </w:numPr>
        <w:pStyle w:val="Compact"/>
      </w:pPr>
      <w:r>
        <w:t xml:space="preserve">Proficient in using customs management systems (e.g., CBSA’s IELS, Oracle Trade Management) to process shipments efficiently.</w:t>
      </w:r>
    </w:p>
    <w:p>
      <w:pPr>
        <w:numPr>
          <w:ilvl w:val="0"/>
          <w:numId w:val="1004"/>
        </w:numPr>
        <w:pStyle w:val="Compact"/>
      </w:pPr>
      <w:r>
        <w:t xml:space="preserve">Demonstrated ability to work under pressure in high-stakes environments, such as Canada Toronto’s busiest ports of entry.</w:t>
      </w:r>
    </w:p>
    <w:p>
      <w:pPr>
        <w:numPr>
          <w:ilvl w:val="0"/>
          <w:numId w:val="1004"/>
        </w:numPr>
        <w:pStyle w:val="Compact"/>
      </w:pPr>
      <w:r>
        <w:t xml:space="preserve">Cross-cultural communication skills to interact with international traders and enforcement agencies in Toronto.</w:t>
      </w:r>
    </w:p>
    <w:bookmarkEnd w:id="27"/>
    <w:bookmarkStart w:id="28" w:name="professional-affiliations"/>
    <w:p>
      <w:pPr>
        <w:pStyle w:val="Heading2"/>
      </w:pPr>
      <w:r>
        <w:t xml:space="preserve">Professional Affiliations</w:t>
      </w:r>
    </w:p>
    <w:p>
      <w:pPr>
        <w:numPr>
          <w:ilvl w:val="0"/>
          <w:numId w:val="1005"/>
        </w:numPr>
        <w:pStyle w:val="Compact"/>
      </w:pPr>
      <w:r>
        <w:t xml:space="preserve">Member, Canadian Association of Customs Officers (CACO) – Since 2015</w:t>
      </w:r>
    </w:p>
    <w:p>
      <w:pPr>
        <w:numPr>
          <w:ilvl w:val="0"/>
          <w:numId w:val="1005"/>
        </w:numPr>
        <w:pStyle w:val="Compact"/>
      </w:pPr>
      <w:r>
        <w:t xml:space="preserve">Volunteer, Toronto Border Security Advisory Committee – 2018–Present</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References:</w:t>
      </w:r>
      <w:r>
        <w:t xml:space="preserve"> </w:t>
      </w:r>
      <w:r>
        <w:t xml:space="preserve">Available upon request.</w:t>
      </w:r>
    </w:p>
    <w:bookmarkEnd w:id="29"/>
    <w:p>
      <w:pPr>
        <w:pStyle w:val="BodyText"/>
      </w:pPr>
      <w:r>
        <w:t xml:space="preserve">© 2023 John A. Thompson | Customs Officer Resume - Canada Toronto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Canada Toronto</dc:title>
  <dc:creator/>
  <dc:language>en</dc:language>
  <cp:keywords/>
  <dcterms:created xsi:type="dcterms:W3CDTF">2026-07-21T13:42:07Z</dcterms:created>
  <dcterms:modified xsi:type="dcterms:W3CDTF">2026-07-21T13:42:07Z</dcterms:modified>
</cp:coreProperties>
</file>

<file path=docProps/custom.xml><?xml version="1.0" encoding="utf-8"?>
<Properties xmlns="http://schemas.openxmlformats.org/officeDocument/2006/custom-properties" xmlns:vt="http://schemas.openxmlformats.org/officeDocument/2006/docPropsVTypes"/>
</file>