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r>
        <w:t xml:space="preserve"> </w:t>
      </w:r>
      <w:r>
        <w:t xml:space="preserve">|</w:t>
      </w:r>
      <w:r>
        <w:t xml:space="preserve"> </w:t>
      </w:r>
      <w:r>
        <w:t xml:space="preserve">Canada</w:t>
      </w:r>
      <w:r>
        <w:t xml:space="preserve"> </w:t>
      </w:r>
      <w:r>
        <w:t xml:space="preserve">Vancouver</w:t>
      </w:r>
    </w:p>
    <w:bookmarkStart w:id="33" w:name="resume"/>
    <w:p>
      <w:pPr>
        <w:pStyle w:val="Heading1"/>
      </w:pPr>
      <w:r>
        <w:t xml:space="preserve">Resume</w:t>
      </w:r>
    </w:p>
    <w:bookmarkStart w:id="20" w:name="john-doe"/>
    <w:p>
      <w:pPr>
        <w:pStyle w:val="Heading2"/>
      </w:pPr>
      <w:r>
        <w:t xml:space="preserve">John Doe</w:t>
      </w:r>
    </w:p>
    <w:p>
      <w:pPr>
        <w:pStyle w:val="FirstParagraph"/>
      </w:pPr>
      <w:r>
        <w:t xml:space="preserve">Customs Officer | Canada Vancouver</w:t>
      </w:r>
    </w:p>
    <w:p>
      <w:pPr>
        <w:pStyle w:val="BodyText"/>
      </w:pPr>
      <w:r>
        <w:t xml:space="preserve">Email: john.doe@example.com | Phone: (604) 555-1234 | LinkedIn: linkedin.com/in/johndoe</w:t>
      </w:r>
    </w:p>
    <w:bookmarkEnd w:id="20"/>
    <w:bookmarkStart w:id="21" w:name="professional-summary"/>
    <w:p>
      <w:pPr>
        <w:pStyle w:val="Heading2"/>
      </w:pPr>
      <w:r>
        <w:t xml:space="preserve">Professional Summary</w:t>
      </w:r>
    </w:p>
    <w:p>
      <w:pPr>
        <w:pStyle w:val="FirstParagraph"/>
      </w:pPr>
      <w:r>
        <w:t xml:space="preserve">A dedicated and detail-oriented Customs Officer with over [X] years of experience in enforcing customs regulations, ensuring compliance with Canadian border security protocols, and protecting the economic interests of Canada Vancouver. Proven expertise in inspecting cargo, identifying contraband, and collaborating with federal agencies to maintain the integrity of international trade. A strong understanding of Canada’s customs laws and a commitment to upholding the highest standards of professionalism in a fast-paced, high-stakes environment.</w:t>
      </w:r>
    </w:p>
    <w:bookmarkEnd w:id="21"/>
    <w:bookmarkStart w:id="25" w:name="professional-experience"/>
    <w:p>
      <w:pPr>
        <w:pStyle w:val="Heading2"/>
      </w:pPr>
      <w:r>
        <w:t xml:space="preserve">Professional Experience</w:t>
      </w:r>
    </w:p>
    <w:bookmarkStart w:id="22" w:name="customs-officer"/>
    <w:p>
      <w:pPr>
        <w:pStyle w:val="Heading3"/>
      </w:pPr>
      <w:r>
        <w:t xml:space="preserve">Customs Officer</w:t>
      </w:r>
    </w:p>
    <w:p>
      <w:pPr>
        <w:pStyle w:val="FirstParagraph"/>
      </w:pPr>
      <w:r>
        <w:rPr>
          <w:bCs/>
          <w:b/>
        </w:rPr>
        <w:t xml:space="preserve">Canada Border Services Agency (CBSA)</w:t>
      </w:r>
      <w:r>
        <w:t xml:space="preserve"> </w:t>
      </w:r>
      <w:r>
        <w:t xml:space="preserve">| Vancouver, Canada | [Start Date] – Present</w:t>
      </w:r>
    </w:p>
    <w:p>
      <w:pPr>
        <w:numPr>
          <w:ilvl w:val="0"/>
          <w:numId w:val="1001"/>
        </w:numPr>
        <w:pStyle w:val="Compact"/>
      </w:pPr>
      <w:r>
        <w:t xml:space="preserve">Conducted thorough inspections of incoming and outgoing cargo, vehicles, and passengers to ensure compliance with Canadian customs regulations and international trade agreements.</w:t>
      </w:r>
    </w:p>
    <w:p>
      <w:pPr>
        <w:numPr>
          <w:ilvl w:val="0"/>
          <w:numId w:val="1001"/>
        </w:numPr>
        <w:pStyle w:val="Compact"/>
      </w:pPr>
      <w:r>
        <w:t xml:space="preserve">Identified and seized over $[X] million in illicit goods, including counterfeit products, illegal drugs, and restricted items in Canada Vancouver.</w:t>
      </w:r>
    </w:p>
    <w:p>
      <w:pPr>
        <w:numPr>
          <w:ilvl w:val="0"/>
          <w:numId w:val="1001"/>
        </w:numPr>
        <w:pStyle w:val="Compact"/>
      </w:pPr>
      <w:r>
        <w:t xml:space="preserve">Collaborated with law enforcement agencies to investigate smuggling activities and support legal proceedings against violators.</w:t>
      </w:r>
    </w:p>
    <w:p>
      <w:pPr>
        <w:numPr>
          <w:ilvl w:val="0"/>
          <w:numId w:val="1001"/>
        </w:numPr>
        <w:pStyle w:val="Compact"/>
      </w:pPr>
      <w:r>
        <w:t xml:space="preserve">Provided guidance to travelers and importers on customs requirements, ensuring smooth operations at the Canada Vancouver border crossings.</w:t>
      </w:r>
    </w:p>
    <w:p>
      <w:pPr>
        <w:numPr>
          <w:ilvl w:val="0"/>
          <w:numId w:val="1001"/>
        </w:numPr>
        <w:pStyle w:val="Compact"/>
      </w:pPr>
      <w:r>
        <w:t xml:space="preserve">Utilized advanced customs software and data analysis tools to monitor trade patterns and mitigate risks in Canada Vancouver’s port of entry.</w:t>
      </w:r>
    </w:p>
    <w:bookmarkEnd w:id="22"/>
    <w:bookmarkStart w:id="23" w:name="customs-inspector"/>
    <w:p>
      <w:pPr>
        <w:pStyle w:val="Heading3"/>
      </w:pPr>
      <w:r>
        <w:t xml:space="preserve">Customs Inspector</w:t>
      </w:r>
    </w:p>
    <w:p>
      <w:pPr>
        <w:pStyle w:val="FirstParagraph"/>
      </w:pPr>
      <w:r>
        <w:rPr>
          <w:bCs/>
          <w:b/>
        </w:rPr>
        <w:t xml:space="preserve">Port of Entry, Vancouver International Airport</w:t>
      </w:r>
      <w:r>
        <w:t xml:space="preserve"> </w:t>
      </w:r>
      <w:r>
        <w:t xml:space="preserve">| Vancouver, Canada | [Start Date] – [End Date]</w:t>
      </w:r>
    </w:p>
    <w:p>
      <w:pPr>
        <w:numPr>
          <w:ilvl w:val="0"/>
          <w:numId w:val="1002"/>
        </w:numPr>
        <w:pStyle w:val="Compact"/>
      </w:pPr>
      <w:r>
        <w:t xml:space="preserve">Managed the inspection of luggage and cargo for travelers arriving at Vancouver’s international airport, ensuring adherence to Canada’s customs protocols.</w:t>
      </w:r>
    </w:p>
    <w:p>
      <w:pPr>
        <w:numPr>
          <w:ilvl w:val="0"/>
          <w:numId w:val="1002"/>
        </w:numPr>
        <w:pStyle w:val="Compact"/>
      </w:pPr>
      <w:r>
        <w:t xml:space="preserve">Developed and implemented risk assessment strategies to prioritize high-risk shipments and individuals in Canada Vancouver.</w:t>
      </w:r>
    </w:p>
    <w:p>
      <w:pPr>
        <w:numPr>
          <w:ilvl w:val="0"/>
          <w:numId w:val="1002"/>
        </w:numPr>
        <w:pStyle w:val="Compact"/>
      </w:pPr>
      <w:r>
        <w:t xml:space="preserve">Provided training sessions to junior staff on best practices for identifying prohibited items and responding to emergencies in a Canadian border context.</w:t>
      </w:r>
    </w:p>
    <w:p>
      <w:pPr>
        <w:numPr>
          <w:ilvl w:val="0"/>
          <w:numId w:val="1002"/>
        </w:numPr>
        <w:pStyle w:val="Compact"/>
      </w:pPr>
      <w:r>
        <w:t xml:space="preserve">Contributed to the development of reports analyzing customs violations, which informed policy improvements at the Canada Vancouver port of entry.</w:t>
      </w:r>
    </w:p>
    <w:bookmarkEnd w:id="23"/>
    <w:bookmarkStart w:id="24" w:name="customs-compliance-specialist"/>
    <w:p>
      <w:pPr>
        <w:pStyle w:val="Heading3"/>
      </w:pPr>
      <w:r>
        <w:t xml:space="preserve">Customs Compliance Specialist</w:t>
      </w:r>
    </w:p>
    <w:p>
      <w:pPr>
        <w:pStyle w:val="FirstParagraph"/>
      </w:pPr>
      <w:r>
        <w:rPr>
          <w:bCs/>
          <w:b/>
        </w:rPr>
        <w:t xml:space="preserve">Global Trade Solutions Inc.</w:t>
      </w:r>
      <w:r>
        <w:t xml:space="preserve"> </w:t>
      </w:r>
      <w:r>
        <w:t xml:space="preserve">| Vancouver, Canada | [Start Date] – [End Date]</w:t>
      </w:r>
    </w:p>
    <w:p>
      <w:pPr>
        <w:numPr>
          <w:ilvl w:val="0"/>
          <w:numId w:val="1003"/>
        </w:numPr>
        <w:pStyle w:val="Compact"/>
      </w:pPr>
      <w:r>
        <w:t xml:space="preserve">Advised businesses on customs compliance requirements for import and export operations in Canada Vancouver.</w:t>
      </w:r>
    </w:p>
    <w:p>
      <w:pPr>
        <w:numPr>
          <w:ilvl w:val="0"/>
          <w:numId w:val="1003"/>
        </w:numPr>
        <w:pStyle w:val="Compact"/>
      </w:pPr>
      <w:r>
        <w:t xml:space="preserve">Prepared and reviewed documentation to ensure alignment with Canadian customs laws, reducing penalties and delays for clients.</w:t>
      </w:r>
    </w:p>
    <w:p>
      <w:pPr>
        <w:numPr>
          <w:ilvl w:val="0"/>
          <w:numId w:val="1003"/>
        </w:numPr>
        <w:pStyle w:val="Compact"/>
      </w:pPr>
      <w:r>
        <w:t xml:space="preserve">Supported the implementation of automated customs clearance systems at Vancouver’s major trade hubs.</w:t>
      </w:r>
    </w:p>
    <w:bookmarkEnd w:id="24"/>
    <w:bookmarkEnd w:id="25"/>
    <w:bookmarkStart w:id="28" w:name="education"/>
    <w:p>
      <w:pPr>
        <w:pStyle w:val="Heading2"/>
      </w:pPr>
      <w:r>
        <w:t xml:space="preserve">Education</w:t>
      </w:r>
    </w:p>
    <w:bookmarkStart w:id="26" w:name="bachelor-of-arts-in-criminal-justice"/>
    <w:p>
      <w:pPr>
        <w:pStyle w:val="Heading3"/>
      </w:pPr>
      <w:r>
        <w:t xml:space="preserve">Bachelor of Arts in Criminal Justice</w:t>
      </w:r>
    </w:p>
    <w:p>
      <w:pPr>
        <w:pStyle w:val="FirstParagraph"/>
      </w:pPr>
      <w:r>
        <w:rPr>
          <w:bCs/>
          <w:b/>
        </w:rPr>
        <w:t xml:space="preserve">Simon Fraser University</w:t>
      </w:r>
      <w:r>
        <w:t xml:space="preserve"> </w:t>
      </w:r>
      <w:r>
        <w:t xml:space="preserve">| Vancouver, Canada | [Graduation Year]</w:t>
      </w:r>
    </w:p>
    <w:p>
      <w:pPr>
        <w:pStyle w:val="BodyText"/>
      </w:pPr>
      <w:r>
        <w:t xml:space="preserve">Courses focused on border security, law enforcement procedures, and international trade regulations relevant to customs operations in Canada.</w:t>
      </w:r>
    </w:p>
    <w:bookmarkEnd w:id="26"/>
    <w:bookmarkStart w:id="27" w:name="customs-officer-training-program"/>
    <w:p>
      <w:pPr>
        <w:pStyle w:val="Heading3"/>
      </w:pPr>
      <w:r>
        <w:t xml:space="preserve">Customs Officer Training Program</w:t>
      </w:r>
    </w:p>
    <w:p>
      <w:pPr>
        <w:pStyle w:val="FirstParagraph"/>
      </w:pPr>
      <w:r>
        <w:rPr>
          <w:bCs/>
          <w:b/>
        </w:rPr>
        <w:t xml:space="preserve">Canada Border Services Agency (CBSA)</w:t>
      </w:r>
      <w:r>
        <w:t xml:space="preserve"> </w:t>
      </w:r>
      <w:r>
        <w:t xml:space="preserve">| Ottawa, Canada | [Completion Year]</w:t>
      </w:r>
    </w:p>
    <w:p>
      <w:pPr>
        <w:pStyle w:val="BodyText"/>
      </w:pPr>
      <w:r>
        <w:t xml:space="preserve">Comprehensive training in customs laws, risk assessment, and border security practices tailored for roles in Canada Vancouver and other major ports of entry.</w:t>
      </w:r>
    </w:p>
    <w:bookmarkEnd w:id="27"/>
    <w:bookmarkEnd w:id="28"/>
    <w:bookmarkStart w:id="29" w:name="skills"/>
    <w:p>
      <w:pPr>
        <w:pStyle w:val="Heading2"/>
      </w:pPr>
      <w:r>
        <w:t xml:space="preserve">Skills</w:t>
      </w:r>
    </w:p>
    <w:p>
      <w:pPr>
        <w:numPr>
          <w:ilvl w:val="0"/>
          <w:numId w:val="1004"/>
        </w:numPr>
        <w:pStyle w:val="Compact"/>
      </w:pPr>
      <w:r>
        <w:t xml:space="preserve">Expertise in Canadian customs laws, including the Customs Act and Tariff Act.</w:t>
      </w:r>
    </w:p>
    <w:p>
      <w:pPr>
        <w:numPr>
          <w:ilvl w:val="0"/>
          <w:numId w:val="1004"/>
        </w:numPr>
        <w:pStyle w:val="Compact"/>
      </w:pPr>
      <w:r>
        <w:t xml:space="preserve">Proficient in using CBSA systems such as AEI (Automated Export System) and ACE (Automated Commercial Environment) for customs clearance.</w:t>
      </w:r>
    </w:p>
    <w:p>
      <w:pPr>
        <w:numPr>
          <w:ilvl w:val="0"/>
          <w:numId w:val="1004"/>
        </w:numPr>
        <w:pStyle w:val="Compact"/>
      </w:pPr>
      <w:r>
        <w:t xml:space="preserve">Strong analytical skills for evaluating trade data and identifying potential risks at Canada Vancouver’s borders.</w:t>
      </w:r>
    </w:p>
    <w:p>
      <w:pPr>
        <w:numPr>
          <w:ilvl w:val="0"/>
          <w:numId w:val="1004"/>
        </w:numPr>
        <w:pStyle w:val="Compact"/>
      </w:pPr>
      <w:r>
        <w:t xml:space="preserve">Cross-functional collaboration with federal, provincial, and international agencies to enhance border security in Canada.</w:t>
      </w:r>
    </w:p>
    <w:p>
      <w:pPr>
        <w:numPr>
          <w:ilvl w:val="0"/>
          <w:numId w:val="1004"/>
        </w:numPr>
        <w:pStyle w:val="Compact"/>
      </w:pPr>
      <w:r>
        <w:t xml:space="preserve">Excellent communication and interpersonal skills for interacting with travelers, traders, and law enforcement in diverse settings across Canada Vancouver.</w:t>
      </w:r>
    </w:p>
    <w:p>
      <w:pPr>
        <w:numPr>
          <w:ilvl w:val="0"/>
          <w:numId w:val="1004"/>
        </w:numPr>
        <w:pStyle w:val="Compact"/>
      </w:pPr>
      <w:r>
        <w:t xml:space="preserve">Familiarity with Canadian trade agreements (e.g., CUSMA) and their impact on customs operations in Vancouver.</w:t>
      </w:r>
    </w:p>
    <w:bookmarkEnd w:id="29"/>
    <w:bookmarkStart w:id="30" w:name="certifications-training"/>
    <w:p>
      <w:pPr>
        <w:pStyle w:val="Heading2"/>
      </w:pPr>
      <w:r>
        <w:t xml:space="preserve">Certifications &amp; Training</w:t>
      </w:r>
    </w:p>
    <w:p>
      <w:pPr>
        <w:numPr>
          <w:ilvl w:val="0"/>
          <w:numId w:val="1005"/>
        </w:numPr>
        <w:pStyle w:val="Compact"/>
      </w:pPr>
      <w:r>
        <w:t xml:space="preserve">Canada Border Services Agency (CBSA) Certification | [Year]</w:t>
      </w:r>
    </w:p>
    <w:p>
      <w:pPr>
        <w:numPr>
          <w:ilvl w:val="0"/>
          <w:numId w:val="1005"/>
        </w:numPr>
        <w:pStyle w:val="Compact"/>
      </w:pPr>
      <w:r>
        <w:t xml:space="preserve">Customs Broking License | [Issuing Organization] | [Year]</w:t>
      </w:r>
    </w:p>
    <w:p>
      <w:pPr>
        <w:numPr>
          <w:ilvl w:val="0"/>
          <w:numId w:val="1005"/>
        </w:numPr>
        <w:pStyle w:val="Compact"/>
      </w:pPr>
      <w:r>
        <w:t xml:space="preserve">Emergency Response and First Aid Training | [Institution] | [Year]</w:t>
      </w:r>
    </w:p>
    <w:p>
      <w:pPr>
        <w:numPr>
          <w:ilvl w:val="0"/>
          <w:numId w:val="1005"/>
        </w:numPr>
        <w:pStyle w:val="Compact"/>
      </w:pPr>
      <w:r>
        <w:t xml:space="preserve">Cross-Border Security Workshop, Vancouver International Trade Association | [Year]</w:t>
      </w:r>
    </w:p>
    <w:bookmarkEnd w:id="30"/>
    <w:bookmarkStart w:id="31"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(Proficient)</w:t>
      </w:r>
    </w:p>
    <w:p>
      <w:pPr>
        <w:numPr>
          <w:ilvl w:val="0"/>
          <w:numId w:val="1006"/>
        </w:numPr>
        <w:pStyle w:val="Compact"/>
      </w:pPr>
      <w:r>
        <w:t xml:space="preserve">Spanish (Basic)</w:t>
      </w:r>
    </w:p>
    <w:bookmarkEnd w:id="31"/>
    <w:bookmarkStart w:id="32" w:name="additional-information"/>
    <w:p>
      <w:pPr>
        <w:pStyle w:val="Heading2"/>
      </w:pPr>
      <w:r>
        <w:t xml:space="preserve">Additional Information</w:t>
      </w:r>
    </w:p>
    <w:p>
      <w:pPr>
        <w:pStyle w:val="FirstParagraph"/>
      </w:pPr>
      <w:r>
        <w:t xml:space="preserve">This resume reflects a comprehensive profile of a Customs Officer dedicated to safeguarding Canada Vancouver’s borders while supporting the efficient flow of legitimate trade. With a focus on compliance, risk management, and collaboration, the candidate is well-positioned to contribute to the CBSA’s mission in one of Canada’s most critical trade hubs.</w:t>
      </w:r>
    </w:p>
    <w:bookmarkEnd w:id="32"/>
    <w:p>
      <w:pPr>
        <w:pStyle w:val="BodyText"/>
      </w:pPr>
      <w:r>
        <w:t xml:space="preserve">© [Year] John Doe | Customs Officer Resume | Canada Vancouver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 | Canada Vancouver</dc:title>
  <dc:creator/>
  <dc:language>en</dc:language>
  <cp:keywords/>
  <dcterms:created xsi:type="dcterms:W3CDTF">2026-07-22T16:47:36Z</dcterms:created>
  <dcterms:modified xsi:type="dcterms:W3CDTF">2026-07-22T16:47:36Z</dcterms:modified>
</cp:coreProperties>
</file>

<file path=docProps/custom.xml><?xml version="1.0" encoding="utf-8"?>
<Properties xmlns="http://schemas.openxmlformats.org/officeDocument/2006/custom-properties" xmlns:vt="http://schemas.openxmlformats.org/officeDocument/2006/docPropsVTypes"/>
</file>