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Resume</w:t>
      </w:r>
      <w:r>
        <w:t xml:space="preserve"> </w:t>
      </w:r>
      <w:r>
        <w:t xml:space="preserve">-</w:t>
      </w:r>
      <w:r>
        <w:t xml:space="preserve"> </w:t>
      </w:r>
      <w:r>
        <w:t xml:space="preserve">Egypt</w:t>
      </w:r>
      <w:r>
        <w:t xml:space="preserve"> </w:t>
      </w:r>
      <w:r>
        <w:t xml:space="preserve">Alexandria</w:t>
      </w:r>
    </w:p>
    <w:bookmarkStart w:id="33" w:name="customs-officer-resume"/>
    <w:p>
      <w:pPr>
        <w:pStyle w:val="Heading1"/>
      </w:pPr>
      <w:r>
        <w:t xml:space="preserve">Customs Officer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Mahmoud Ali</w:t>
      </w:r>
      <w:r>
        <w:br/>
      </w:r>
      <w:r>
        <w:rPr>
          <w:bCs/>
          <w:b/>
        </w:rPr>
        <w:t xml:space="preserve">Email:</w:t>
      </w:r>
      <w:r>
        <w:t xml:space="preserve"> </w:t>
      </w:r>
      <w:r>
        <w:t xml:space="preserve">ahmed.mahmoud@example.com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dedicated and experienced Customs Officer with over a decade of expertise in safeguarding Egypt's borders, enforcing customs regulations, and ensuring the smooth flow of goods through Alexandria's bustling ports. Proficient in applying Egyptian customs laws, conducting inspections, and collaborating with local authorities to combat smuggling and illegal trade. A strong advocate for transparency, efficiency, and compliance within the customs sector in Alexandria. Committed to upholding national security while fostering economic growth through streamlined import/export processes.</w:t>
      </w:r>
    </w:p>
    <w:bookmarkEnd w:id="21"/>
    <w:bookmarkStart w:id="25" w:name="professional-experience"/>
    <w:p>
      <w:pPr>
        <w:pStyle w:val="Heading2"/>
      </w:pPr>
      <w:r>
        <w:t xml:space="preserve">Professional Experience</w:t>
      </w:r>
    </w:p>
    <w:bookmarkStart w:id="22" w:name="customs-officer"/>
    <w:p>
      <w:pPr>
        <w:pStyle w:val="Heading3"/>
      </w:pPr>
      <w:r>
        <w:t xml:space="preserve">Customs Officer</w:t>
      </w:r>
    </w:p>
    <w:p>
      <w:pPr>
        <w:pStyle w:val="FirstParagraph"/>
      </w:pPr>
      <w:r>
        <w:rPr>
          <w:bCs/>
          <w:b/>
        </w:rPr>
        <w:t xml:space="preserve">Egyptian Customs Administration (ECA)</w:t>
      </w:r>
      <w:r>
        <w:br/>
      </w:r>
      <w:r>
        <w:t xml:space="preserve">Alexandria Port, Egypt</w:t>
      </w:r>
      <w:r>
        <w:br/>
      </w:r>
      <w:r>
        <w:t xml:space="preserve">January 2018 – Present</w:t>
      </w:r>
    </w:p>
    <w:p>
      <w:pPr>
        <w:numPr>
          <w:ilvl w:val="0"/>
          <w:numId w:val="1001"/>
        </w:numPr>
        <w:pStyle w:val="Compact"/>
      </w:pPr>
      <w:r>
        <w:t xml:space="preserve">Supervise and conduct inspections of cargo, vehicles, and passengers at the main port facilities in Alexandria to ensure compliance with Egyptian customs regulations.</w:t>
      </w:r>
    </w:p>
    <w:p>
      <w:pPr>
        <w:numPr>
          <w:ilvl w:val="0"/>
          <w:numId w:val="1001"/>
        </w:numPr>
        <w:pStyle w:val="Compact"/>
      </w:pPr>
      <w:r>
        <w:t xml:space="preserve">Collaborate with local law enforcement agencies to identify and intercept illicit goods, including contraband, narcotics, and counterfeit products.</w:t>
      </w:r>
    </w:p>
    <w:p>
      <w:pPr>
        <w:numPr>
          <w:ilvl w:val="0"/>
          <w:numId w:val="1001"/>
        </w:numPr>
        <w:pStyle w:val="Compact"/>
      </w:pPr>
      <w:r>
        <w:t xml:space="preserve">Utilize advanced customs software systems (e.g., E-Customs) to process documentation, track shipments, and generate reports for regulatory compliance.</w:t>
      </w:r>
    </w:p>
    <w:p>
      <w:pPr>
        <w:numPr>
          <w:ilvl w:val="0"/>
          <w:numId w:val="1001"/>
        </w:numPr>
        <w:pStyle w:val="Compact"/>
      </w:pPr>
      <w:r>
        <w:t xml:space="preserve">Provide guidance to importers/exporters on legal procedures for clearing goods through Alexandria's ports, minimizing delays and penalties.</w:t>
      </w:r>
    </w:p>
    <w:p>
      <w:pPr>
        <w:numPr>
          <w:ilvl w:val="0"/>
          <w:numId w:val="1001"/>
        </w:numPr>
        <w:pStyle w:val="Compact"/>
      </w:pPr>
      <w:r>
        <w:t xml:space="preserve">Participate in training programs to stay updated on changes in Egyptian customs laws and international trade agreements affecting Alexandria's economy.</w:t>
      </w:r>
    </w:p>
    <w:p>
      <w:pPr>
        <w:numPr>
          <w:ilvl w:val="0"/>
          <w:numId w:val="1001"/>
        </w:numPr>
        <w:pStyle w:val="Compact"/>
      </w:pPr>
      <w:r>
        <w:t xml:space="preserve">Mentor junior officers, fostering a culture of professionalism and integrity within the team.</w:t>
      </w:r>
    </w:p>
    <w:bookmarkEnd w:id="22"/>
    <w:bookmarkStart w:id="23" w:name="junior-customs-officer"/>
    <w:p>
      <w:pPr>
        <w:pStyle w:val="Heading3"/>
      </w:pPr>
      <w:r>
        <w:t xml:space="preserve">Junior Customs Officer</w:t>
      </w:r>
    </w:p>
    <w:p>
      <w:pPr>
        <w:pStyle w:val="FirstParagraph"/>
      </w:pPr>
      <w:r>
        <w:rPr>
          <w:bCs/>
          <w:b/>
        </w:rPr>
        <w:t xml:space="preserve">Egyptian Customs Administration (ECA)</w:t>
      </w:r>
      <w:r>
        <w:br/>
      </w:r>
      <w:r>
        <w:t xml:space="preserve">Alexandria Port, Egypt</w:t>
      </w:r>
      <w:r>
        <w:br/>
      </w:r>
      <w:r>
        <w:t xml:space="preserve">June 2015 – December 2017</w:t>
      </w:r>
    </w:p>
    <w:p>
      <w:pPr>
        <w:numPr>
          <w:ilvl w:val="0"/>
          <w:numId w:val="1002"/>
        </w:numPr>
        <w:pStyle w:val="Compact"/>
      </w:pPr>
      <w:r>
        <w:t xml:space="preserve">Assisted in the verification of import/export documents and customs declarations for goods entering/exiting Alexandria's ports.</w:t>
      </w:r>
    </w:p>
    <w:p>
      <w:pPr>
        <w:numPr>
          <w:ilvl w:val="0"/>
          <w:numId w:val="1002"/>
        </w:numPr>
        <w:pStyle w:val="Compact"/>
      </w:pPr>
      <w:r>
        <w:t xml:space="preserve">Conducted random inspections of cargo containers to detect discrepancies or violations of Egyptian customs policies.</w:t>
      </w:r>
    </w:p>
    <w:p>
      <w:pPr>
        <w:numPr>
          <w:ilvl w:val="0"/>
          <w:numId w:val="1002"/>
        </w:numPr>
        <w:pStyle w:val="Compact"/>
      </w:pPr>
      <w:r>
        <w:t xml:space="preserve">Maintained accurate records of all transactions and reported findings to senior officers for further action.</w:t>
      </w:r>
    </w:p>
    <w:p>
      <w:pPr>
        <w:numPr>
          <w:ilvl w:val="0"/>
          <w:numId w:val="1002"/>
        </w:numPr>
        <w:pStyle w:val="Compact"/>
      </w:pPr>
      <w:r>
        <w:t xml:space="preserve">Supported the implementation of risk assessment protocols to prioritize high-risk shipments for detailed scrutiny.</w:t>
      </w:r>
    </w:p>
    <w:p>
      <w:pPr>
        <w:numPr>
          <w:ilvl w:val="0"/>
          <w:numId w:val="1002"/>
        </w:numPr>
        <w:pStyle w:val="Compact"/>
      </w:pPr>
      <w:r>
        <w:t xml:space="preserve">Collaborated with maritime authorities to ensure seamless coordination during vessel arrivals and departures in Alexandria's harbor.</w:t>
      </w:r>
    </w:p>
    <w:bookmarkEnd w:id="23"/>
    <w:bookmarkStart w:id="24" w:name="customs-inspector-trainee"/>
    <w:p>
      <w:pPr>
        <w:pStyle w:val="Heading3"/>
      </w:pPr>
      <w:r>
        <w:t xml:space="preserve">Customs Inspector Trainee</w:t>
      </w:r>
    </w:p>
    <w:p>
      <w:pPr>
        <w:pStyle w:val="FirstParagraph"/>
      </w:pPr>
      <w:r>
        <w:rPr>
          <w:bCs/>
          <w:b/>
        </w:rPr>
        <w:t xml:space="preserve">Egyptian Customs Academy</w:t>
      </w:r>
      <w:r>
        <w:br/>
      </w:r>
      <w:r>
        <w:t xml:space="preserve">Cairo, Egypt</w:t>
      </w:r>
      <w:r>
        <w:br/>
      </w:r>
      <w:r>
        <w:t xml:space="preserve">January 2014 – May 2015</w:t>
      </w:r>
    </w:p>
    <w:p>
      <w:pPr>
        <w:numPr>
          <w:ilvl w:val="0"/>
          <w:numId w:val="1003"/>
        </w:numPr>
        <w:pStyle w:val="Compact"/>
      </w:pPr>
      <w:r>
        <w:t xml:space="preserve">Completed rigorous training on Egyptian customs procedures, international trade laws, and anti-smuggling techniques.</w:t>
      </w:r>
    </w:p>
    <w:p>
      <w:pPr>
        <w:numPr>
          <w:ilvl w:val="0"/>
          <w:numId w:val="1003"/>
        </w:numPr>
        <w:pStyle w:val="Compact"/>
      </w:pPr>
      <w:r>
        <w:t xml:space="preserve">Gained hands-on experience in conducting inspections at Alexandria's regional customs offices under the supervision of senior officers.</w:t>
      </w:r>
    </w:p>
    <w:p>
      <w:pPr>
        <w:numPr>
          <w:ilvl w:val="0"/>
          <w:numId w:val="1003"/>
        </w:numPr>
        <w:pStyle w:val="Compact"/>
      </w:pPr>
      <w:r>
        <w:t xml:space="preserve">Developed skills in analyzing documentation, identifying fraudulent activities, and preparing detailed reports for regulatory authorities.</w:t>
      </w:r>
    </w:p>
    <w:bookmarkEnd w:id="24"/>
    <w:bookmarkEnd w:id="25"/>
    <w:bookmarkStart w:id="28" w:name="education"/>
    <w:p>
      <w:pPr>
        <w:pStyle w:val="Heading2"/>
      </w:pPr>
      <w:r>
        <w:t xml:space="preserve">Education</w:t>
      </w:r>
    </w:p>
    <w:bookmarkStart w:id="26" w:name="bachelor-of-arts-in-law"/>
    <w:p>
      <w:pPr>
        <w:pStyle w:val="Heading3"/>
      </w:pPr>
      <w:r>
        <w:t xml:space="preserve">Bachelor of Arts in Law</w:t>
      </w:r>
    </w:p>
    <w:p>
      <w:pPr>
        <w:pStyle w:val="FirstParagraph"/>
      </w:pPr>
      <w:r>
        <w:rPr>
          <w:bCs/>
          <w:b/>
        </w:rPr>
        <w:t xml:space="preserve">Alexandria University</w:t>
      </w:r>
      <w:r>
        <w:br/>
      </w:r>
      <w:r>
        <w:t xml:space="preserve">Alexandria, Egypt</w:t>
      </w:r>
      <w:r>
        <w:br/>
      </w:r>
      <w:r>
        <w:t xml:space="preserve">Graduated: June 2014</w:t>
      </w:r>
    </w:p>
    <w:p>
      <w:pPr>
        <w:numPr>
          <w:ilvl w:val="0"/>
          <w:numId w:val="1004"/>
        </w:numPr>
        <w:pStyle w:val="Compact"/>
      </w:pPr>
      <w:r>
        <w:t xml:space="preserve">Specialized in public law and administrative procedures, providing a strong foundation for understanding customs regulations.</w:t>
      </w:r>
    </w:p>
    <w:p>
      <w:pPr>
        <w:numPr>
          <w:ilvl w:val="0"/>
          <w:numId w:val="1004"/>
        </w:numPr>
        <w:pStyle w:val="Compact"/>
      </w:pPr>
      <w:r>
        <w:t xml:space="preserve">Participated in research projects on trade policy and its impact on Egypt's economy, including Alexandria's role as a key trade hub.</w:t>
      </w:r>
    </w:p>
    <w:bookmarkEnd w:id="26"/>
    <w:bookmarkStart w:id="27" w:name="X22cfba6e41123124a3afca062fe8c6da0a91569"/>
    <w:p>
      <w:pPr>
        <w:pStyle w:val="Heading3"/>
      </w:pPr>
      <w:r>
        <w:t xml:space="preserve">Professional Certification: Customs Compliance Specialist</w:t>
      </w:r>
    </w:p>
    <w:p>
      <w:pPr>
        <w:pStyle w:val="FirstParagraph"/>
      </w:pPr>
      <w:r>
        <w:rPr>
          <w:bCs/>
          <w:b/>
        </w:rPr>
        <w:t xml:space="preserve">Egyptian Customs Academy</w:t>
      </w:r>
      <w:r>
        <w:br/>
      </w:r>
      <w:r>
        <w:t xml:space="preserve">Cairo, Egypt</w:t>
      </w:r>
      <w:r>
        <w:br/>
      </w:r>
      <w:r>
        <w:t xml:space="preserve">Certified: December 2017</w:t>
      </w:r>
    </w:p>
    <w:bookmarkEnd w:id="27"/>
    <w:bookmarkEnd w:id="28"/>
    <w:bookmarkStart w:id="29" w:name="skills-and-competencies"/>
    <w:p>
      <w:pPr>
        <w:pStyle w:val="Heading2"/>
      </w:pPr>
      <w:r>
        <w:t xml:space="preserve">Skills and Competencies</w:t>
      </w:r>
    </w:p>
    <w:p>
      <w:pPr>
        <w:numPr>
          <w:ilvl w:val="0"/>
          <w:numId w:val="1005"/>
        </w:numPr>
        <w:pStyle w:val="Compact"/>
      </w:pPr>
      <w:r>
        <w:t xml:space="preserve">Proficient in Egyptian customs laws, including the Customs Law No. 16 of 1995 and its amendments.</w:t>
      </w:r>
    </w:p>
    <w:p>
      <w:pPr>
        <w:numPr>
          <w:ilvl w:val="0"/>
          <w:numId w:val="1005"/>
        </w:numPr>
        <w:pStyle w:val="Compact"/>
      </w:pPr>
      <w:r>
        <w:t xml:space="preserve">Strong knowledge of international trade practices and agreements, such as the Egypt-EU Free Trade Agreement (FTA).</w:t>
      </w:r>
    </w:p>
    <w:p>
      <w:pPr>
        <w:numPr>
          <w:ilvl w:val="0"/>
          <w:numId w:val="1005"/>
        </w:numPr>
        <w:pStyle w:val="Compact"/>
      </w:pPr>
      <w:r>
        <w:t xml:space="preserve">Excellent analytical and problem-solving skills for identifying discrepancies in documentation or cargo.</w:t>
      </w:r>
    </w:p>
    <w:p>
      <w:pPr>
        <w:numPr>
          <w:ilvl w:val="0"/>
          <w:numId w:val="1005"/>
        </w:numPr>
        <w:pStyle w:val="Compact"/>
      </w:pPr>
      <w:r>
        <w:t xml:space="preserve">Skilled in using customs management systems like E-Customs and other digital tools for efficient operations.</w:t>
      </w:r>
    </w:p>
    <w:p>
      <w:pPr>
        <w:numPr>
          <w:ilvl w:val="0"/>
          <w:numId w:val="1005"/>
        </w:numPr>
        <w:pStyle w:val="Compact"/>
      </w:pPr>
      <w:r>
        <w:t xml:space="preserve">Fluent in Arabic and English, with the ability to communicate effectively with international traders and local stakeholders in Alexandria.</w:t>
      </w:r>
    </w:p>
    <w:p>
      <w:pPr>
        <w:numPr>
          <w:ilvl w:val="0"/>
          <w:numId w:val="1005"/>
        </w:numPr>
        <w:pStyle w:val="Compact"/>
      </w:pPr>
      <w:r>
        <w:t xml:space="preserve">Demonstrated leadership and teamwork abilities through collaborative projects within Egypt's customs sector.</w:t>
      </w:r>
    </w:p>
    <w:bookmarkEnd w:id="29"/>
    <w:bookmarkStart w:id="30" w:name="certifications"/>
    <w:p>
      <w:pPr>
        <w:pStyle w:val="Heading2"/>
      </w:pPr>
      <w:r>
        <w:t xml:space="preserve">Certifications</w:t>
      </w:r>
    </w:p>
    <w:p>
      <w:pPr>
        <w:numPr>
          <w:ilvl w:val="0"/>
          <w:numId w:val="1006"/>
        </w:numPr>
        <w:pStyle w:val="Compact"/>
      </w:pPr>
      <w:r>
        <w:rPr>
          <w:bCs/>
          <w:b/>
        </w:rPr>
        <w:t xml:space="preserve">Customs Compliance Specialist Certification</w:t>
      </w:r>
      <w:r>
        <w:t xml:space="preserve"> </w:t>
      </w:r>
      <w:r>
        <w:t xml:space="preserve">– Egyptian Customs Academy (2017)</w:t>
      </w:r>
    </w:p>
    <w:p>
      <w:pPr>
        <w:numPr>
          <w:ilvl w:val="0"/>
          <w:numId w:val="1006"/>
        </w:numPr>
        <w:pStyle w:val="Compact"/>
      </w:pPr>
      <w:r>
        <w:rPr>
          <w:bCs/>
          <w:b/>
        </w:rPr>
        <w:t xml:space="preserve">Anti-Smuggling and Fraud Detection Training</w:t>
      </w:r>
      <w:r>
        <w:t xml:space="preserve"> </w:t>
      </w:r>
      <w:r>
        <w:t xml:space="preserve">– World Customs Organization (WCO) (2019)</w:t>
      </w:r>
    </w:p>
    <w:p>
      <w:pPr>
        <w:numPr>
          <w:ilvl w:val="0"/>
          <w:numId w:val="1006"/>
        </w:numPr>
        <w:pStyle w:val="Compact"/>
      </w:pPr>
      <w:r>
        <w:rPr>
          <w:bCs/>
          <w:b/>
        </w:rPr>
        <w:t xml:space="preserve">OHSAS 18001: Occupational Health and Safety Management Systems</w:t>
      </w:r>
      <w:r>
        <w:t xml:space="preserve"> </w:t>
      </w:r>
      <w:r>
        <w:t xml:space="preserve">– Egyptian Ministry of Labor (2020)</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Arabic (fluent), English (proficient), French (basic).</w:t>
      </w:r>
    </w:p>
    <w:p>
      <w:pPr>
        <w:pStyle w:val="BodyText"/>
      </w:pPr>
      <w:r>
        <w:rPr>
          <w:bCs/>
          <w:b/>
        </w:rPr>
        <w:t xml:space="preserve">Community Involvement:</w:t>
      </w:r>
    </w:p>
    <w:p>
      <w:pPr>
        <w:numPr>
          <w:ilvl w:val="0"/>
          <w:numId w:val="1007"/>
        </w:numPr>
        <w:pStyle w:val="Compact"/>
      </w:pPr>
      <w:r>
        <w:t xml:space="preserve">Volunteered with the Alexandria Chamber of Commerce to educate small business owners on customs procedures and export requirements.</w:t>
      </w:r>
    </w:p>
    <w:p>
      <w:pPr>
        <w:numPr>
          <w:ilvl w:val="0"/>
          <w:numId w:val="1007"/>
        </w:numPr>
        <w:pStyle w:val="Compact"/>
      </w:pPr>
      <w:r>
        <w:t xml:space="preserve">Participated in awareness campaigns promoting legal trade practices and combating illicit activities in the Alexandria region.</w:t>
      </w:r>
    </w:p>
    <w:bookmarkEnd w:id="31"/>
    <w:bookmarkStart w:id="32" w:name="references"/>
    <w:p>
      <w:pPr>
        <w:pStyle w:val="Heading2"/>
      </w:pPr>
      <w:r>
        <w:t xml:space="preserve">References</w:t>
      </w:r>
    </w:p>
    <w:p>
      <w:pPr>
        <w:pStyle w:val="FirstParagraph"/>
      </w:pPr>
      <w:r>
        <w:t xml:space="preserve">Available upon request. Contact: ahmed.mahmoud@example.com.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Resume - Egypt Alexandria</dc:title>
  <dc:creator/>
  <dc:language>en</dc:language>
  <cp:keywords/>
  <dcterms:created xsi:type="dcterms:W3CDTF">2026-07-23T09:48:05Z</dcterms:created>
  <dcterms:modified xsi:type="dcterms:W3CDTF">2026-07-23T09:48:05Z</dcterms:modified>
</cp:coreProperties>
</file>

<file path=docProps/custom.xml><?xml version="1.0" encoding="utf-8"?>
<Properties xmlns="http://schemas.openxmlformats.org/officeDocument/2006/custom-properties" xmlns:vt="http://schemas.openxmlformats.org/officeDocument/2006/docPropsVTypes"/>
</file>