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Paris</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jean.luc.martin@example.com</w:t>
      </w:r>
      <w:r>
        <w:br/>
      </w:r>
      <w:r>
        <w:rPr>
          <w:bCs/>
          <w:b/>
        </w:rPr>
        <w:t xml:space="preserve">Phone:</w:t>
      </w:r>
      <w:r>
        <w:t xml:space="preserve"> </w:t>
      </w:r>
      <w:r>
        <w:t xml:space="preserve">+33 6 12 34 56 78</w:t>
      </w:r>
      <w:r>
        <w:br/>
      </w: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highly motivated and detail-oriented Customs Officer with over eight years of experience in enforcing customs regulations and ensuring compliance with international trade laws. Specializing in the complex customs environment of France Paris, I have developed expertise in inspecting goods, preventing smuggling, and streamlining border operations. My career has been dedicated to safeguarding national interests while promoting efficient trade flows across the European Union. Fluent in French and English, I bring a deep understanding of French customs procedures and a commitment to upholding the integrity of France's borders.</w:t>
      </w:r>
    </w:p>
    <w:bookmarkEnd w:id="21"/>
    <w:bookmarkStart w:id="25"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Société Nationale des Douanes (SND)</w:t>
      </w:r>
      <w:r>
        <w:t xml:space="preserve">, Paris, France</w:t>
      </w:r>
      <w:r>
        <w:br/>
      </w:r>
      <w:r>
        <w:rPr>
          <w:iCs/>
          <w:i/>
        </w:rPr>
        <w:t xml:space="preserve">January 2018 – Present</w:t>
      </w:r>
    </w:p>
    <w:p>
      <w:pPr>
        <w:numPr>
          <w:ilvl w:val="0"/>
          <w:numId w:val="1001"/>
        </w:numPr>
        <w:pStyle w:val="Compact"/>
      </w:pPr>
      <w:r>
        <w:t xml:space="preserve">Conducted inspections of imported and exported goods at key ports in France Paris, ensuring compliance with European Union customs regulations and national laws.</w:t>
      </w:r>
    </w:p>
    <w:p>
      <w:pPr>
        <w:numPr>
          <w:ilvl w:val="0"/>
          <w:numId w:val="1001"/>
        </w:numPr>
        <w:pStyle w:val="Compact"/>
      </w:pPr>
      <w:r>
        <w:t xml:space="preserve">Collaborated with international agencies to investigate smuggling networks, resulting in the seizure of over 500 contraband items valued at €2.3 million between 2019–2023.</w:t>
      </w:r>
    </w:p>
    <w:p>
      <w:pPr>
        <w:numPr>
          <w:ilvl w:val="0"/>
          <w:numId w:val="1001"/>
        </w:numPr>
        <w:pStyle w:val="Compact"/>
      </w:pPr>
      <w:r>
        <w:t xml:space="preserve">Provided guidance to importers and exporters on customs documentation, reducing processing times by 15% through improved communication and training sessions.</w:t>
      </w:r>
    </w:p>
    <w:p>
      <w:pPr>
        <w:numPr>
          <w:ilvl w:val="0"/>
          <w:numId w:val="1001"/>
        </w:numPr>
        <w:pStyle w:val="Compact"/>
      </w:pPr>
      <w:r>
        <w:t xml:space="preserve">Utilized advanced risk assessment tools to identify high-risk shipments, enhancing the efficiency of customs operations in France Paris.</w:t>
      </w:r>
    </w:p>
    <w:p>
      <w:pPr>
        <w:numPr>
          <w:ilvl w:val="0"/>
          <w:numId w:val="1001"/>
        </w:numPr>
        <w:pStyle w:val="Compact"/>
      </w:pPr>
      <w:r>
        <w:t xml:space="preserve">Maintained detailed records of all customs activities, ensuring transparency and accountability in all border control procedures.</w:t>
      </w:r>
    </w:p>
    <w:bookmarkEnd w:id="22"/>
    <w:bookmarkStart w:id="23" w:name="senior-customs-inspector"/>
    <w:p>
      <w:pPr>
        <w:pStyle w:val="Heading3"/>
      </w:pPr>
      <w:r>
        <w:t xml:space="preserve">Senior Customs Inspector</w:t>
      </w:r>
    </w:p>
    <w:p>
      <w:pPr>
        <w:pStyle w:val="FirstParagraph"/>
      </w:pPr>
      <w:r>
        <w:rPr>
          <w:bCs/>
          <w:b/>
        </w:rPr>
        <w:t xml:space="preserve">Douane de l’Aéroport de Paris-Charles-de-Gaulle (CDG)</w:t>
      </w:r>
      <w:r>
        <w:t xml:space="preserve">, Paris, France</w:t>
      </w:r>
      <w:r>
        <w:br/>
      </w:r>
      <w:r>
        <w:rPr>
          <w:iCs/>
          <w:i/>
        </w:rPr>
        <w:t xml:space="preserve">August 2014 – December 2017</w:t>
      </w:r>
    </w:p>
    <w:p>
      <w:pPr>
        <w:numPr>
          <w:ilvl w:val="0"/>
          <w:numId w:val="1002"/>
        </w:numPr>
        <w:pStyle w:val="Compact"/>
      </w:pPr>
      <w:r>
        <w:t xml:space="preserve">Managed a team of 15 customs officers, overseeing daily operations at one of the busiest airports in Europe.</w:t>
      </w:r>
    </w:p>
    <w:p>
      <w:pPr>
        <w:numPr>
          <w:ilvl w:val="0"/>
          <w:numId w:val="1002"/>
        </w:numPr>
        <w:pStyle w:val="Compact"/>
      </w:pPr>
      <w:r>
        <w:t xml:space="preserve">Implemented a digital tracking system for high-value goods, reducing delays and improving security for air cargo in France Paris.</w:t>
      </w:r>
    </w:p>
    <w:p>
      <w:pPr>
        <w:numPr>
          <w:ilvl w:val="0"/>
          <w:numId w:val="1002"/>
        </w:numPr>
        <w:pStyle w:val="Compact"/>
      </w:pPr>
      <w:r>
        <w:t xml:space="preserve">Conducted training workshops for new staff on French customs laws, emphasizing the importance of vigilance in a globalized trade environment.</w:t>
      </w:r>
    </w:p>
    <w:p>
      <w:pPr>
        <w:numPr>
          <w:ilvl w:val="0"/>
          <w:numId w:val="1002"/>
        </w:numPr>
        <w:pStyle w:val="Compact"/>
      </w:pPr>
      <w:r>
        <w:t xml:space="preserve">Partnered with Europol to develop strategies against organized crime groups exploiting cross-border trade routes through France Paris.</w:t>
      </w:r>
    </w:p>
    <w:p>
      <w:pPr>
        <w:numPr>
          <w:ilvl w:val="0"/>
          <w:numId w:val="1002"/>
        </w:numPr>
        <w:pStyle w:val="Compact"/>
      </w:pPr>
      <w:r>
        <w:t xml:space="preserve">Received recognition for excellence in customer service, with 95% positive feedback from international travelers and businesses.</w:t>
      </w:r>
    </w:p>
    <w:bookmarkEnd w:id="23"/>
    <w:bookmarkStart w:id="24" w:name="customs-trainee"/>
    <w:p>
      <w:pPr>
        <w:pStyle w:val="Heading3"/>
      </w:pPr>
      <w:r>
        <w:t xml:space="preserve">Customs Trainee</w:t>
      </w:r>
    </w:p>
    <w:p>
      <w:pPr>
        <w:pStyle w:val="FirstParagraph"/>
      </w:pPr>
      <w:r>
        <w:rPr>
          <w:bCs/>
          <w:b/>
        </w:rPr>
        <w:t xml:space="preserve">Société Nationale des Douanes (SND)</w:t>
      </w:r>
      <w:r>
        <w:t xml:space="preserve">, Lyon, France</w:t>
      </w:r>
      <w:r>
        <w:br/>
      </w:r>
      <w:r>
        <w:rPr>
          <w:iCs/>
          <w:i/>
        </w:rPr>
        <w:t xml:space="preserve">July 2011 – July 2014</w:t>
      </w:r>
    </w:p>
    <w:p>
      <w:pPr>
        <w:numPr>
          <w:ilvl w:val="0"/>
          <w:numId w:val="1003"/>
        </w:numPr>
        <w:pStyle w:val="Compact"/>
      </w:pPr>
      <w:r>
        <w:t xml:space="preserve">Gained hands-on experience in customs procedures, including document verification and cargo inspection at the Lyon port.</w:t>
      </w:r>
    </w:p>
    <w:p>
      <w:pPr>
        <w:numPr>
          <w:ilvl w:val="0"/>
          <w:numId w:val="1003"/>
        </w:numPr>
        <w:pStyle w:val="Compact"/>
      </w:pPr>
      <w:r>
        <w:t xml:space="preserve">Assisted in the development of a mobile app for real-time customs updates, improving transparency for importers and exporters in France Paris.</w:t>
      </w:r>
    </w:p>
    <w:p>
      <w:pPr>
        <w:numPr>
          <w:ilvl w:val="0"/>
          <w:numId w:val="1003"/>
        </w:numPr>
        <w:pStyle w:val="Compact"/>
      </w:pPr>
      <w:r>
        <w:t xml:space="preserve">Completed specialized training on EU trade agreements, enhancing my ability to navigate complex regulatory frameworks.</w:t>
      </w:r>
    </w:p>
    <w:bookmarkEnd w:id="24"/>
    <w:bookmarkEnd w:id="25"/>
    <w:bookmarkStart w:id="26" w:name="education"/>
    <w:p>
      <w:pPr>
        <w:pStyle w:val="Heading2"/>
      </w:pPr>
      <w:r>
        <w:t xml:space="preserve">Education</w:t>
      </w:r>
    </w:p>
    <w:p>
      <w:pPr>
        <w:pStyle w:val="FirstParagraph"/>
      </w:pPr>
      <w:r>
        <w:rPr>
          <w:bCs/>
          <w:b/>
        </w:rPr>
        <w:t xml:space="preserve">Bachelor of Arts in International Trade and Law</w:t>
      </w:r>
      <w:r>
        <w:br/>
      </w:r>
      <w:r>
        <w:t xml:space="preserve">Université Panthéon-Assas, Paris, France</w:t>
      </w:r>
      <w:r>
        <w:br/>
      </w:r>
      <w:r>
        <w:rPr>
          <w:iCs/>
          <w:i/>
        </w:rPr>
        <w:t xml:space="preserve">Graduated: June 2011</w:t>
      </w:r>
    </w:p>
    <w:bookmarkEnd w:id="26"/>
    <w:bookmarkStart w:id="27" w:name="skills"/>
    <w:p>
      <w:pPr>
        <w:pStyle w:val="Heading2"/>
      </w:pPr>
      <w:r>
        <w:t xml:space="preserve">Skills</w:t>
      </w:r>
    </w:p>
    <w:p>
      <w:pPr>
        <w:numPr>
          <w:ilvl w:val="0"/>
          <w:numId w:val="1004"/>
        </w:numPr>
        <w:pStyle w:val="Compact"/>
      </w:pPr>
      <w:r>
        <w:rPr>
          <w:bCs/>
          <w:b/>
        </w:rPr>
        <w:t xml:space="preserve">Customs Regulations:</w:t>
      </w:r>
      <w:r>
        <w:t xml:space="preserve"> </w:t>
      </w:r>
      <w:r>
        <w:t xml:space="preserve">Expertise in French and EU customs laws, including TARIC codes and import/export procedures.</w:t>
      </w:r>
    </w:p>
    <w:p>
      <w:pPr>
        <w:numPr>
          <w:ilvl w:val="0"/>
          <w:numId w:val="1004"/>
        </w:numPr>
        <w:pStyle w:val="Compact"/>
      </w:pPr>
      <w:r>
        <w:rPr>
          <w:bCs/>
          <w:b/>
        </w:rPr>
        <w:t xml:space="preserve">Digital Tools:</w:t>
      </w:r>
      <w:r>
        <w:t xml:space="preserve"> </w:t>
      </w:r>
      <w:r>
        <w:t xml:space="preserve">Proficient in using ERP systems like SAP and customs management software for efficient operations in France Paris.</w:t>
      </w:r>
    </w:p>
    <w:p>
      <w:pPr>
        <w:numPr>
          <w:ilvl w:val="0"/>
          <w:numId w:val="1004"/>
        </w:numPr>
        <w:pStyle w:val="Compact"/>
      </w:pPr>
      <w:r>
        <w:rPr>
          <w:bCs/>
          <w:b/>
        </w:rPr>
        <w:t xml:space="preserve">Languages:</w:t>
      </w:r>
      <w:r>
        <w:t xml:space="preserve"> </w:t>
      </w:r>
      <w:r>
        <w:t xml:space="preserve">Fluent in French (native), English (fluent), and basic Spanish for international communication.</w:t>
      </w:r>
    </w:p>
    <w:p>
      <w:pPr>
        <w:numPr>
          <w:ilvl w:val="0"/>
          <w:numId w:val="1004"/>
        </w:numPr>
        <w:pStyle w:val="Compact"/>
      </w:pPr>
      <w:r>
        <w:rPr>
          <w:bCs/>
          <w:b/>
        </w:rPr>
        <w:t xml:space="preserve">Problem-Solving:</w:t>
      </w:r>
      <w:r>
        <w:t xml:space="preserve"> </w:t>
      </w:r>
      <w:r>
        <w:t xml:space="preserve">Strong analytical skills to identify discrepancies in documentation and resolve complex trade issues.</w:t>
      </w:r>
    </w:p>
    <w:p>
      <w:pPr>
        <w:numPr>
          <w:ilvl w:val="0"/>
          <w:numId w:val="1004"/>
        </w:numPr>
        <w:pStyle w:val="Compact"/>
      </w:pPr>
      <w:r>
        <w:rPr>
          <w:bCs/>
          <w:b/>
        </w:rPr>
        <w:t xml:space="preserve">Cross-Border Compliance:</w:t>
      </w:r>
      <w:r>
        <w:t xml:space="preserve"> </w:t>
      </w:r>
      <w:r>
        <w:t xml:space="preserve">Knowledge of customs protocols for the European Union, with a focus on France Paris's unique challenges.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World Customs Organization (WCO) Certification</w:t>
      </w:r>
      <w:r>
        <w:t xml:space="preserve"> </w:t>
      </w:r>
      <w:r>
        <w:t xml:space="preserve">– 2019</w:t>
      </w:r>
    </w:p>
    <w:p>
      <w:pPr>
        <w:numPr>
          <w:ilvl w:val="0"/>
          <w:numId w:val="1005"/>
        </w:numPr>
        <w:pStyle w:val="Compact"/>
      </w:pPr>
      <w:r>
        <w:rPr>
          <w:bCs/>
          <w:b/>
        </w:rPr>
        <w:t xml:space="preserve">Advanced Customs Compliance Training (France)</w:t>
      </w:r>
      <w:r>
        <w:t xml:space="preserve"> </w:t>
      </w:r>
      <w:r>
        <w:t xml:space="preserve">– 2017</w:t>
      </w:r>
    </w:p>
    <w:p>
      <w:pPr>
        <w:numPr>
          <w:ilvl w:val="0"/>
          <w:numId w:val="1005"/>
        </w:numPr>
        <w:pStyle w:val="Compact"/>
      </w:pPr>
      <w:r>
        <w:rPr>
          <w:bCs/>
          <w:b/>
        </w:rPr>
        <w:t xml:space="preserve">Europol Anti-Smuggling Strategies Workshop</w:t>
      </w:r>
      <w:r>
        <w:t xml:space="preserve"> </w:t>
      </w:r>
      <w:r>
        <w:t xml:space="preserve">– 2021</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Paris Chamber of Commerce, contributing to initiatives that support small businesses in navigating customs requirements.</w:t>
      </w:r>
    </w:p>
    <w:p>
      <w:pPr>
        <w:pStyle w:val="BodyText"/>
      </w:pPr>
      <w:r>
        <w:rPr>
          <w:bCs/>
          <w:b/>
        </w:rPr>
        <w:t xml:space="preserve">Professional Affiliations:</w:t>
      </w:r>
      <w:r>
        <w:t xml:space="preserve"> </w:t>
      </w:r>
      <w:r>
        <w:t xml:space="preserve">Member of the French Customs Officers Association (AFC) since 2015.</w:t>
      </w:r>
    </w:p>
    <w:bookmarkEnd w:id="30"/>
    <w:p>
      <w:pPr>
        <w:pStyle w:val="BodyText"/>
      </w:pPr>
      <w:r>
        <w:t xml:space="preserve">This Resume is tailored for the role of Customs Officer in France Paris, highlighting expertise in customs enforcement, international trade compliance, and a deep understanding of French regulatory frameworks. The document adheres to the specific requirements of the position while emphasizing key qualifications relevant to working within the dynamic environment of Paris's customs operations.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France Paris</dc:title>
  <dc:creator/>
  <dc:language>en</dc:language>
  <cp:keywords/>
  <dcterms:created xsi:type="dcterms:W3CDTF">2026-07-21T03:55:38Z</dcterms:created>
  <dcterms:modified xsi:type="dcterms:W3CDTF">2026-07-21T03:55:38Z</dcterms:modified>
</cp:coreProperties>
</file>

<file path=docProps/custom.xml><?xml version="1.0" encoding="utf-8"?>
<Properties xmlns="http://schemas.openxmlformats.org/officeDocument/2006/custom-properties" xmlns:vt="http://schemas.openxmlformats.org/officeDocument/2006/docPropsVTypes"/>
</file>