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Italy</w:t>
      </w:r>
      <w:r>
        <w:t xml:space="preserve"> </w:t>
      </w:r>
      <w:r>
        <w:t xml:space="preserve">Milan</w:t>
      </w:r>
    </w:p>
    <w:bookmarkStart w:id="31" w:name="luca-moretti"/>
    <w:p>
      <w:pPr>
        <w:pStyle w:val="Heading1"/>
      </w:pPr>
      <w:r>
        <w:t xml:space="preserve">Luca Moretti</w:t>
      </w:r>
    </w:p>
    <w:p>
      <w:pPr>
        <w:pStyle w:val="FirstParagraph"/>
      </w:pPr>
      <w:r>
        <w:t xml:space="preserve">Customs Officer | Italy Milan | +39 333 123 4567 | luca.moretti@email.com | Milan, Italy</w:t>
      </w:r>
    </w:p>
    <w:bookmarkStart w:id="20" w:name="professional-summary"/>
    <w:p>
      <w:pPr>
        <w:pStyle w:val="Heading2"/>
      </w:pPr>
      <w:r>
        <w:t xml:space="preserve">Professional Summary</w:t>
      </w:r>
    </w:p>
    <w:p>
      <w:pPr>
        <w:pStyle w:val="FirstParagraph"/>
      </w:pPr>
      <w:r>
        <w:t xml:space="preserve">Highly motivated and detail-oriented Customs Officer with over a decade of experience in safeguarding Italy’s borders and ensuring compliance with national and international customs regulations. Specialized in processing imports/exports, conducting inspections, and collaborating with local authorities in Milan to streamline trade operations. Proven expertise in navigating the complexities of Italian customs procedures, including the use of advanced systems like SAD (Single Administrative Document) and Agenzia delle Dogane protocols. Committed to upholding security standards while fostering efficient trade practices in Italy’s bustling economic hub, Milan.</w:t>
      </w:r>
    </w:p>
    <w:bookmarkEnd w:id="20"/>
    <w:bookmarkStart w:id="23" w:name="work-experience"/>
    <w:p>
      <w:pPr>
        <w:pStyle w:val="Heading2"/>
      </w:pPr>
      <w:r>
        <w:t xml:space="preserve">Work Experience</w:t>
      </w:r>
    </w:p>
    <w:bookmarkStart w:id="21" w:name="customs-officer"/>
    <w:p>
      <w:pPr>
        <w:pStyle w:val="Heading3"/>
      </w:pPr>
      <w:r>
        <w:t xml:space="preserve">Customs Officer</w:t>
      </w:r>
    </w:p>
    <w:p>
      <w:pPr>
        <w:pStyle w:val="FirstParagraph"/>
      </w:pPr>
      <w:r>
        <w:rPr>
          <w:bCs/>
          <w:b/>
        </w:rPr>
        <w:t xml:space="preserve">Agenzia delle Dogane – Milan Port Authority</w:t>
      </w:r>
    </w:p>
    <w:p>
      <w:pPr>
        <w:pStyle w:val="BodyText"/>
      </w:pPr>
      <w:r>
        <w:rPr>
          <w:iCs/>
          <w:i/>
        </w:rPr>
        <w:t xml:space="preserve">January 2018 – Present</w:t>
      </w:r>
    </w:p>
    <w:p>
      <w:pPr>
        <w:numPr>
          <w:ilvl w:val="0"/>
          <w:numId w:val="1001"/>
        </w:numPr>
        <w:pStyle w:val="Compact"/>
      </w:pPr>
      <w:r>
        <w:t xml:space="preserve">Supervised the inspection of over 10,000 shipments annually, ensuring adherence to Italian customs laws and international trade agreements. Utilized advanced scanning technologies to detect contraband and ensure compliance with Italy Milan’s stringent regulatory frameworks.</w:t>
      </w:r>
    </w:p>
    <w:p>
      <w:pPr>
        <w:numPr>
          <w:ilvl w:val="0"/>
          <w:numId w:val="1001"/>
        </w:numPr>
        <w:pStyle w:val="Compact"/>
      </w:pPr>
      <w:r>
        <w:t xml:space="preserve">Collaborated with local law enforcement agencies in Milan to dismantle smuggling networks, resulting in the seizure of over 500 illicit goods in 2022 alone. Played a key role in coordinating cross-border operations with EU customs authorities to enhance security along Italy’s trade corridors.</w:t>
      </w:r>
    </w:p>
    <w:p>
      <w:pPr>
        <w:numPr>
          <w:ilvl w:val="0"/>
          <w:numId w:val="1001"/>
        </w:numPr>
        <w:pStyle w:val="Compact"/>
      </w:pPr>
      <w:r>
        <w:t xml:space="preserve">Provided guidance to importers/exporters on documentation requirements, including the completion of SAD forms and compliance with VAT regulations specific to Italy Milan. Reduced processing times by 15% through the implementation of streamlined workflows and digital tools.</w:t>
      </w:r>
    </w:p>
    <w:p>
      <w:pPr>
        <w:numPr>
          <w:ilvl w:val="0"/>
          <w:numId w:val="1001"/>
        </w:numPr>
        <w:pStyle w:val="Compact"/>
      </w:pPr>
      <w:r>
        <w:t xml:space="preserve">Participated in training programs for new customs officers in Milan, focusing on anti-fraud techniques and emerging threats to border security. Mentored junior staff to improve overall efficiency and accuracy in handling high-volume cargo.</w:t>
      </w:r>
    </w:p>
    <w:bookmarkEnd w:id="21"/>
    <w:bookmarkStart w:id="22" w:name="customs-inspector"/>
    <w:p>
      <w:pPr>
        <w:pStyle w:val="Heading3"/>
      </w:pPr>
      <w:r>
        <w:t xml:space="preserve">Customs Inspector</w:t>
      </w:r>
    </w:p>
    <w:p>
      <w:pPr>
        <w:pStyle w:val="FirstParagraph"/>
      </w:pPr>
      <w:r>
        <w:rPr>
          <w:bCs/>
          <w:b/>
        </w:rPr>
        <w:t xml:space="preserve">Agenzia delle Dogane – Naples Customs Office</w:t>
      </w:r>
    </w:p>
    <w:p>
      <w:pPr>
        <w:pStyle w:val="BodyText"/>
      </w:pPr>
      <w:r>
        <w:rPr>
          <w:iCs/>
          <w:i/>
        </w:rPr>
        <w:t xml:space="preserve">March 2014 – December 2017</w:t>
      </w:r>
    </w:p>
    <w:p>
      <w:pPr>
        <w:numPr>
          <w:ilvl w:val="0"/>
          <w:numId w:val="1002"/>
        </w:numPr>
        <w:pStyle w:val="Compact"/>
      </w:pPr>
      <w:r>
        <w:t xml:space="preserve">Conducted routine inspections of cargo containers and vehicles, identifying discrepancies in documentation and ensuring compliance with Italy’s import/export regulations. Detected and prevented the illegal export of over 200 units of restricted goods during the tenure.</w:t>
      </w:r>
    </w:p>
    <w:p>
      <w:pPr>
        <w:numPr>
          <w:ilvl w:val="0"/>
          <w:numId w:val="1002"/>
        </w:numPr>
        <w:pStyle w:val="Compact"/>
      </w:pPr>
      <w:r>
        <w:t xml:space="preserve">Utilized knowledge of Italian customs codes (Nomenclature Comune) to classify products accurately, minimizing delays for legitimate trade operations in Naples and surrounding regions. Collaborated with local businesses to resolve compliance issues and maintain smooth operations.</w:t>
      </w:r>
    </w:p>
    <w:p>
      <w:pPr>
        <w:numPr>
          <w:ilvl w:val="0"/>
          <w:numId w:val="1002"/>
        </w:numPr>
        <w:pStyle w:val="Compact"/>
      </w:pPr>
      <w:r>
        <w:t xml:space="preserve">Contributed to the development of a digital tracking system for high-risk shipments, reducing manual errors by 30% and enhancing transparency in Italy Milan’s customs processes.</w:t>
      </w:r>
    </w:p>
    <w:p>
      <w:pPr>
        <w:numPr>
          <w:ilvl w:val="0"/>
          <w:numId w:val="1002"/>
        </w:numPr>
        <w:pStyle w:val="Compact"/>
      </w:pPr>
      <w:r>
        <w:t xml:space="preserve">Represented the Agenzia delle Dogane at international trade fairs in Milan, educating stakeholders on customs procedures and fostering partnerships with global logistics providers.</w:t>
      </w:r>
    </w:p>
    <w:bookmarkEnd w:id="22"/>
    <w:bookmarkEnd w:id="23"/>
    <w:bookmarkStart w:id="26" w:name="education"/>
    <w:p>
      <w:pPr>
        <w:pStyle w:val="Heading2"/>
      </w:pPr>
      <w:r>
        <w:t xml:space="preserve">Education</w:t>
      </w:r>
    </w:p>
    <w:bookmarkStart w:id="24" w:name="bachelor-of-laws-llb"/>
    <w:p>
      <w:pPr>
        <w:pStyle w:val="Heading3"/>
      </w:pPr>
      <w:r>
        <w:t xml:space="preserve">Bachelor of Laws (LLB)</w:t>
      </w:r>
    </w:p>
    <w:p>
      <w:pPr>
        <w:pStyle w:val="FirstParagraph"/>
      </w:pPr>
      <w:r>
        <w:rPr>
          <w:bCs/>
          <w:b/>
        </w:rPr>
        <w:t xml:space="preserve">Università degli Studi di Milano</w:t>
      </w:r>
    </w:p>
    <w:p>
      <w:pPr>
        <w:pStyle w:val="BodyText"/>
      </w:pPr>
      <w:r>
        <w:rPr>
          <w:iCs/>
          <w:i/>
        </w:rPr>
        <w:t xml:space="preserve">September 2010 – June 2014</w:t>
      </w:r>
    </w:p>
    <w:p>
      <w:pPr>
        <w:numPr>
          <w:ilvl w:val="0"/>
          <w:numId w:val="1003"/>
        </w:numPr>
        <w:pStyle w:val="Compact"/>
      </w:pPr>
      <w:r>
        <w:t xml:space="preserve">Specialized in International Trade Law, focusing on EU customs regulations and their implementation in Italy. Graduated with honors, recognizing academic excellence in legal frameworks governing cross-border commerce.</w:t>
      </w:r>
    </w:p>
    <w:p>
      <w:pPr>
        <w:numPr>
          <w:ilvl w:val="0"/>
          <w:numId w:val="1003"/>
        </w:numPr>
        <w:pStyle w:val="Compact"/>
      </w:pPr>
      <w:r>
        <w:t xml:space="preserve">Participated in a research project analyzing the impact of digitalization on customs operations, published in the Journal of European Customs Studies (2013).</w:t>
      </w:r>
    </w:p>
    <w:bookmarkEnd w:id="24"/>
    <w:bookmarkStart w:id="25" w:name="professional-certifications"/>
    <w:p>
      <w:pPr>
        <w:pStyle w:val="Heading3"/>
      </w:pPr>
      <w:r>
        <w:t xml:space="preserve">Professional Certifications</w:t>
      </w:r>
    </w:p>
    <w:p>
      <w:pPr>
        <w:numPr>
          <w:ilvl w:val="0"/>
          <w:numId w:val="1004"/>
        </w:numPr>
        <w:pStyle w:val="Compact"/>
      </w:pPr>
      <w:r>
        <w:rPr>
          <w:bCs/>
          <w:b/>
        </w:rPr>
        <w:t xml:space="preserve">Certificate in Customs Compliance and Enforcement</w:t>
      </w:r>
      <w:r>
        <w:t xml:space="preserve"> </w:t>
      </w:r>
      <w:r>
        <w:t xml:space="preserve">– Agenzia delle Dogane, 2016</w:t>
      </w:r>
    </w:p>
    <w:p>
      <w:pPr>
        <w:numPr>
          <w:ilvl w:val="0"/>
          <w:numId w:val="1004"/>
        </w:numPr>
        <w:pStyle w:val="Compact"/>
      </w:pPr>
      <w:r>
        <w:rPr>
          <w:bCs/>
          <w:b/>
        </w:rPr>
        <w:t xml:space="preserve">Advanced Training in Risk Analysis for Customs Inspections</w:t>
      </w:r>
      <w:r>
        <w:t xml:space="preserve"> </w:t>
      </w:r>
      <w:r>
        <w:t xml:space="preserve">– European Union Customs Academy, 2019</w:t>
      </w:r>
    </w:p>
    <w:p>
      <w:pPr>
        <w:numPr>
          <w:ilvl w:val="0"/>
          <w:numId w:val="1004"/>
        </w:numPr>
        <w:pStyle w:val="Compact"/>
      </w:pPr>
      <w:r>
        <w:rPr>
          <w:bCs/>
          <w:b/>
        </w:rPr>
        <w:t xml:space="preserve">ISO 9001:2015 Quality Management Systems Certification</w:t>
      </w:r>
      <w:r>
        <w:t xml:space="preserve"> </w:t>
      </w:r>
      <w:r>
        <w:t xml:space="preserve">– Italian National Accreditation Body, 2021</w:t>
      </w:r>
    </w:p>
    <w:bookmarkEnd w:id="25"/>
    <w:bookmarkEnd w:id="26"/>
    <w:bookmarkStart w:id="27" w:name="skills"/>
    <w:p>
      <w:pPr>
        <w:pStyle w:val="Heading2"/>
      </w:pPr>
      <w:r>
        <w:t xml:space="preserve">Skills</w:t>
      </w:r>
    </w:p>
    <w:p>
      <w:pPr>
        <w:numPr>
          <w:ilvl w:val="0"/>
          <w:numId w:val="1005"/>
        </w:numPr>
        <w:pStyle w:val="Compact"/>
      </w:pPr>
      <w:r>
        <w:rPr>
          <w:bCs/>
          <w:b/>
        </w:rPr>
        <w:t xml:space="preserve">Customs Regulations:</w:t>
      </w:r>
      <w:r>
        <w:t xml:space="preserve"> </w:t>
      </w:r>
      <w:r>
        <w:t xml:space="preserve">Expertise in Italy’s customs laws, including the Nomenclature Comune, SAD procedures, and EU Trade Agreements. Familiarity with the European Union’s Customs Code (ECC) and its application in Milan.</w:t>
      </w:r>
    </w:p>
    <w:p>
      <w:pPr>
        <w:numPr>
          <w:ilvl w:val="0"/>
          <w:numId w:val="1005"/>
        </w:numPr>
        <w:pStyle w:val="Compact"/>
      </w:pPr>
      <w:r>
        <w:rPr>
          <w:bCs/>
          <w:b/>
        </w:rPr>
        <w:t xml:space="preserve">Technical Proficiency:</w:t>
      </w:r>
      <w:r>
        <w:t xml:space="preserve"> </w:t>
      </w:r>
      <w:r>
        <w:t xml:space="preserve">Skilled in using customs management systems like E-Customs, CEFRIS, and the Italian Agenzia delle Dogane portal. Proficient in data entry, document verification, and risk assessment tools.</w:t>
      </w:r>
    </w:p>
    <w:p>
      <w:pPr>
        <w:numPr>
          <w:ilvl w:val="0"/>
          <w:numId w:val="1005"/>
        </w:numPr>
        <w:pStyle w:val="Compact"/>
      </w:pPr>
      <w:r>
        <w:rPr>
          <w:bCs/>
          <w:b/>
        </w:rPr>
        <w:t xml:space="preserve">Languages:</w:t>
      </w:r>
      <w:r>
        <w:t xml:space="preserve"> </w:t>
      </w:r>
      <w:r>
        <w:t xml:space="preserve">Fluent in Italian and English. Basic knowledge of French and Spanish for international collaboration.</w:t>
      </w:r>
    </w:p>
    <w:p>
      <w:pPr>
        <w:numPr>
          <w:ilvl w:val="0"/>
          <w:numId w:val="1005"/>
        </w:numPr>
        <w:pStyle w:val="Compact"/>
      </w:pPr>
      <w:r>
        <w:rPr>
          <w:bCs/>
          <w:b/>
        </w:rPr>
        <w:t xml:space="preserve">Communication &amp; Interpersonal Skills:</w:t>
      </w:r>
      <w:r>
        <w:t xml:space="preserve"> </w:t>
      </w:r>
      <w:r>
        <w:t xml:space="preserve">Adept at resolving disputes between traders and authorities, maintaining professional relationships with stakeholders in Milan’s logistics sector.</w:t>
      </w:r>
    </w:p>
    <w:p>
      <w:pPr>
        <w:numPr>
          <w:ilvl w:val="0"/>
          <w:numId w:val="1005"/>
        </w:numPr>
        <w:pStyle w:val="Compact"/>
      </w:pPr>
      <w:r>
        <w:rPr>
          <w:bCs/>
          <w:b/>
        </w:rPr>
        <w:t xml:space="preserve">Critical Thinking:</w:t>
      </w:r>
      <w:r>
        <w:t xml:space="preserve"> </w:t>
      </w:r>
      <w:r>
        <w:t xml:space="preserve">Ability to identify anomalies in documentation, assess risks, and make informed decisions under pressure.</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Associazione Nazionale Agenti Doganali (ANAD)</w:t>
      </w:r>
      <w:r>
        <w:t xml:space="preserve"> </w:t>
      </w:r>
      <w:r>
        <w:t xml:space="preserve">– Member since 2015. Actively participates in workshops on customs innovation and security protocols.</w:t>
      </w:r>
    </w:p>
    <w:p>
      <w:pPr>
        <w:numPr>
          <w:ilvl w:val="0"/>
          <w:numId w:val="1006"/>
        </w:numPr>
        <w:pStyle w:val="Compact"/>
      </w:pPr>
      <w:r>
        <w:rPr>
          <w:bCs/>
          <w:b/>
        </w:rPr>
        <w:t xml:space="preserve">Italian Customs Officers Association (AID)</w:t>
      </w:r>
      <w:r>
        <w:t xml:space="preserve"> </w:t>
      </w:r>
      <w:r>
        <w:t xml:space="preserve">– Regular attendee of regional meetings in Milan to stay updated on policy changes and best practices.</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the "Safe Trade" initiative in Milan, educating small businesses on customs compliance through free seminars and one-on-one consultations.</w:t>
      </w:r>
    </w:p>
    <w:p>
      <w:pPr>
        <w:pStyle w:val="BodyText"/>
      </w:pPr>
      <w:r>
        <w:rPr>
          <w:bCs/>
          <w:b/>
        </w:rPr>
        <w:t xml:space="preserve">Interests:</w:t>
      </w:r>
      <w:r>
        <w:t xml:space="preserve"> </w:t>
      </w:r>
      <w:r>
        <w:t xml:space="preserve">Passionate about cybersecurity, particularly its role in protecting customs data. Enjoys participating in hackathons focused on border security solutions.</w:t>
      </w:r>
    </w:p>
    <w:bookmarkEnd w:id="29"/>
    <w:bookmarkStart w:id="30" w:name="references"/>
    <w:p>
      <w:pPr>
        <w:pStyle w:val="Heading2"/>
      </w:pPr>
      <w:r>
        <w:t xml:space="preserve">References</w:t>
      </w:r>
    </w:p>
    <w:p>
      <w:pPr>
        <w:pStyle w:val="FirstParagraph"/>
      </w:pPr>
      <w:r>
        <w:t xml:space="preserve">Available upon request. Contact Luca Moretti at luca.moretti@email.com or +39 333 123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Italy Milan</dc:title>
  <dc:creator/>
  <dc:language>en</dc:language>
  <cp:keywords/>
  <dcterms:created xsi:type="dcterms:W3CDTF">2026-07-21T15:23:13Z</dcterms:created>
  <dcterms:modified xsi:type="dcterms:W3CDTF">2026-07-21T15:23:13Z</dcterms:modified>
</cp:coreProperties>
</file>

<file path=docProps/custom.xml><?xml version="1.0" encoding="utf-8"?>
<Properties xmlns="http://schemas.openxmlformats.org/officeDocument/2006/custom-properties" xmlns:vt="http://schemas.openxmlformats.org/officeDocument/2006/docPropsVTypes"/>
</file>