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Rome</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p>
    <w:p>
      <w:pPr>
        <w:pStyle w:val="BodyText"/>
      </w:pPr>
      <w:r>
        <w:rPr>
          <w:bCs/>
          <w:b/>
        </w:rPr>
        <w:t xml:space="preserve">Email:</w:t>
      </w:r>
      <w:r>
        <w:t xml:space="preserve"> </w:t>
      </w:r>
      <w:r>
        <w:t xml:space="preserve">marco.rossi@email.com</w:t>
      </w:r>
    </w:p>
    <w:p>
      <w:pPr>
        <w:pStyle w:val="BodyText"/>
      </w:pPr>
      <w:r>
        <w:rPr>
          <w:bCs/>
          <w:b/>
        </w:rPr>
        <w:t xml:space="preserve">Phone:</w:t>
      </w:r>
      <w:r>
        <w:t xml:space="preserve"> </w:t>
      </w:r>
      <w:r>
        <w:t xml:space="preserve">+39 345 678 9012</w:t>
      </w:r>
    </w:p>
    <w:p>
      <w:pPr>
        <w:pStyle w:val="BodyText"/>
      </w:pPr>
      <w:r>
        <w:rPr>
          <w:bCs/>
          <w:b/>
        </w:rPr>
        <w:t xml:space="preserve">Address:</w:t>
      </w:r>
      <w:r>
        <w:t xml:space="preserve"> </w:t>
      </w:r>
      <w:r>
        <w:t xml:space="preserve">Via della Vittoria, 12, Rome, Italy</w:t>
      </w:r>
    </w:p>
    <w:bookmarkEnd w:id="20"/>
    <w:bookmarkStart w:id="21" w:name="professional-summary"/>
    <w:p>
      <w:pPr>
        <w:pStyle w:val="Heading2"/>
      </w:pPr>
      <w:r>
        <w:t xml:space="preserve">Professional Summary</w:t>
      </w:r>
    </w:p>
    <w:p>
      <w:pPr>
        <w:pStyle w:val="FirstParagraph"/>
      </w:pPr>
      <w:r>
        <w:t xml:space="preserve">A dedicated and detail-oriented Customs Officer with over 8 years of experience in enforcing customs regulations and ensuring compliance with Italian and international trade laws. Proven expertise in inspecting goods, verifying documentation, and collaborating with law enforcement agencies to combat smuggling and illegal trafficking. Strong background in managing customs operations at major ports, including the Port of Rome (Fiumicino) and other key logistics hubs across Italy. Committed to upholding the integrity of Italy’s borders while supporting smooth cross-border trade. A graduate of the Italian Customs Academy, with specialized training in risk assessment, cargo inspection, and digital customs systems tailored for Rome's unique geographical and economic landscape.</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Italian Customs Agency (Agenzia delle Dogane e dei Monopoli)</w:t>
      </w:r>
    </w:p>
    <w:p>
      <w:pPr>
        <w:pStyle w:val="BodyText"/>
      </w:pPr>
      <w:r>
        <w:rPr>
          <w:iCs/>
          <w:i/>
        </w:rPr>
        <w:t xml:space="preserve">Rome, Italy | January 2018 – Present</w:t>
      </w:r>
    </w:p>
    <w:p>
      <w:pPr>
        <w:numPr>
          <w:ilvl w:val="0"/>
          <w:numId w:val="1001"/>
        </w:numPr>
        <w:pStyle w:val="Compact"/>
      </w:pPr>
      <w:r>
        <w:t xml:space="preserve">Conducted comprehensive inspections of incoming and outgoing cargo at the Port of Fiumicino, ensuring compliance with Italian customs regulations and EU trade agreements.</w:t>
      </w:r>
    </w:p>
    <w:p>
      <w:pPr>
        <w:numPr>
          <w:ilvl w:val="0"/>
          <w:numId w:val="1001"/>
        </w:numPr>
        <w:pStyle w:val="Compact"/>
      </w:pPr>
      <w:r>
        <w:t xml:space="preserve">Collaborated with local authorities in Rome to investigate smuggling networks, leading to the seizure of over 200 illegal shipments valued at €1.2 million between 2019-2023.</w:t>
      </w:r>
    </w:p>
    <w:p>
      <w:pPr>
        <w:numPr>
          <w:ilvl w:val="0"/>
          <w:numId w:val="1001"/>
        </w:numPr>
        <w:pStyle w:val="Compact"/>
      </w:pPr>
      <w:r>
        <w:t xml:space="preserve">Managed electronic customs documentation systems (e.g., SAD forms) and coordinated with importers/exporters to resolve discrepancies in manifests and permits.</w:t>
      </w:r>
    </w:p>
    <w:p>
      <w:pPr>
        <w:numPr>
          <w:ilvl w:val="0"/>
          <w:numId w:val="1001"/>
        </w:numPr>
        <w:pStyle w:val="Compact"/>
      </w:pPr>
      <w:r>
        <w:t xml:space="preserve">Provided training to new customs officers on the latest protocols for handling high-risk cargo, including pharmaceuticals, electronics, and hazardous materials.</w:t>
      </w:r>
    </w:p>
    <w:p>
      <w:pPr>
        <w:numPr>
          <w:ilvl w:val="0"/>
          <w:numId w:val="1001"/>
        </w:numPr>
        <w:pStyle w:val="Compact"/>
      </w:pPr>
      <w:r>
        <w:t xml:space="preserve">Supported the implementation of digital customs solutions in Rome, reducing processing times by 30% through automated risk assessment tools.</w:t>
      </w:r>
    </w:p>
    <w:bookmarkEnd w:id="22"/>
    <w:bookmarkStart w:id="23" w:name="junior-customs-officer"/>
    <w:p>
      <w:pPr>
        <w:pStyle w:val="Heading3"/>
      </w:pPr>
      <w:r>
        <w:t xml:space="preserve">Junior Customs Officer</w:t>
      </w:r>
    </w:p>
    <w:p>
      <w:pPr>
        <w:pStyle w:val="FirstParagraph"/>
      </w:pPr>
      <w:r>
        <w:rPr>
          <w:bCs/>
          <w:b/>
        </w:rPr>
        <w:t xml:space="preserve">Italian Customs Agency (Agenzia delle Dogane e dei Monopoli)</w:t>
      </w:r>
    </w:p>
    <w:p>
      <w:pPr>
        <w:pStyle w:val="BodyText"/>
      </w:pPr>
      <w:r>
        <w:rPr>
          <w:iCs/>
          <w:i/>
        </w:rPr>
        <w:t xml:space="preserve">Rome, Italy | June 2015 – December 2017</w:t>
      </w:r>
    </w:p>
    <w:p>
      <w:pPr>
        <w:numPr>
          <w:ilvl w:val="0"/>
          <w:numId w:val="1002"/>
        </w:numPr>
        <w:pStyle w:val="Compact"/>
      </w:pPr>
      <w:r>
        <w:t xml:space="preserve">Assisted in the verification of import/export declarations for goods entering and leaving Italy, ensuring alignment with Italian customs laws and international treaties.</w:t>
      </w:r>
    </w:p>
    <w:p>
      <w:pPr>
        <w:numPr>
          <w:ilvl w:val="0"/>
          <w:numId w:val="1002"/>
        </w:numPr>
        <w:pStyle w:val="Compact"/>
      </w:pPr>
      <w:r>
        <w:t xml:space="preserve">Conducted physical inspections of cargo at Rome’s logistics centers, identifying discrepancies in packaging, labeling, and documentation.</w:t>
      </w:r>
    </w:p>
    <w:p>
      <w:pPr>
        <w:numPr>
          <w:ilvl w:val="0"/>
          <w:numId w:val="1002"/>
        </w:numPr>
        <w:pStyle w:val="Compact"/>
      </w:pPr>
      <w:r>
        <w:t xml:space="preserve">Collaborated with the Italian Ministry of Economy to update records on high-risk commodities, such as counterfeit goods and restricted agricultural products.</w:t>
      </w:r>
    </w:p>
    <w:p>
      <w:pPr>
        <w:numPr>
          <w:ilvl w:val="0"/>
          <w:numId w:val="1002"/>
        </w:numPr>
        <w:pStyle w:val="Compact"/>
      </w:pPr>
      <w:r>
        <w:t xml:space="preserve">Participated in cross-border operations with European Union customs agencies to enhance coordination in combating illicit trade routes through Rome.</w:t>
      </w:r>
    </w:p>
    <w:bookmarkEnd w:id="23"/>
    <w:bookmarkEnd w:id="24"/>
    <w:bookmarkStart w:id="27" w:name="education"/>
    <w:p>
      <w:pPr>
        <w:pStyle w:val="Heading2"/>
      </w:pPr>
      <w:r>
        <w:t xml:space="preserve">Education</w:t>
      </w:r>
    </w:p>
    <w:bookmarkStart w:id="25" w:name="degree-in-law-and-customs-regulation"/>
    <w:p>
      <w:pPr>
        <w:pStyle w:val="Heading3"/>
      </w:pPr>
      <w:r>
        <w:t xml:space="preserve">Degree in Law and Customs Regulation</w:t>
      </w:r>
    </w:p>
    <w:p>
      <w:pPr>
        <w:pStyle w:val="FirstParagraph"/>
      </w:pPr>
      <w:r>
        <w:rPr>
          <w:bCs/>
          <w:b/>
        </w:rPr>
        <w:t xml:space="preserve">University of Rome Tor Vergata</w:t>
      </w:r>
    </w:p>
    <w:p>
      <w:pPr>
        <w:pStyle w:val="BodyText"/>
      </w:pPr>
      <w:r>
        <w:rPr>
          <w:iCs/>
          <w:i/>
        </w:rPr>
        <w:t xml:space="preserve">Rome, Italy | September 2011 – June 2015</w:t>
      </w:r>
    </w:p>
    <w:p>
      <w:pPr>
        <w:numPr>
          <w:ilvl w:val="0"/>
          <w:numId w:val="1003"/>
        </w:numPr>
        <w:pStyle w:val="Compact"/>
      </w:pPr>
      <w:r>
        <w:t xml:space="preserve">Specialized in European Union law, focusing on customs regulations and international trade policies.</w:t>
      </w:r>
    </w:p>
    <w:p>
      <w:pPr>
        <w:numPr>
          <w:ilvl w:val="0"/>
          <w:numId w:val="1003"/>
        </w:numPr>
        <w:pStyle w:val="Compact"/>
      </w:pPr>
      <w:r>
        <w:t xml:space="preserve">Completed a research project on the impact of digitalization on customs operations in Rome’s port areas.</w:t>
      </w:r>
    </w:p>
    <w:bookmarkEnd w:id="25"/>
    <w:bookmarkStart w:id="26" w:name="certification-in-customs-compliance"/>
    <w:p>
      <w:pPr>
        <w:pStyle w:val="Heading3"/>
      </w:pPr>
      <w:r>
        <w:t xml:space="preserve">Certification in Customs Compliance</w:t>
      </w:r>
    </w:p>
    <w:p>
      <w:pPr>
        <w:pStyle w:val="FirstParagraph"/>
      </w:pPr>
      <w:r>
        <w:rPr>
          <w:bCs/>
          <w:b/>
        </w:rPr>
        <w:t xml:space="preserve">Italian Customs Academy (Accademia delle Dogane)</w:t>
      </w:r>
    </w:p>
    <w:p>
      <w:pPr>
        <w:pStyle w:val="BodyText"/>
      </w:pPr>
      <w:r>
        <w:rPr>
          <w:iCs/>
          <w:i/>
        </w:rPr>
        <w:t xml:space="preserve">Rome, Italy | July 2017</w:t>
      </w:r>
    </w:p>
    <w:p>
      <w:pPr>
        <w:numPr>
          <w:ilvl w:val="0"/>
          <w:numId w:val="1004"/>
        </w:numPr>
        <w:pStyle w:val="Compact"/>
      </w:pPr>
      <w:r>
        <w:t xml:space="preserve">Completed advanced training on customs procedures, risk management, and anti-smuggling strategies tailored for Italy’s strategic position in the Mediterranean.</w:t>
      </w:r>
    </w:p>
    <w:p>
      <w:pPr>
        <w:numPr>
          <w:ilvl w:val="0"/>
          <w:numId w:val="1004"/>
        </w:numPr>
        <w:pStyle w:val="Compact"/>
      </w:pPr>
      <w:r>
        <w:t xml:space="preserve">Received certification in the use of modern customs technologies, including AI-driven inspection systems and blockchain-based documentation.</w: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Italian customs laws, EU trade agreements, and international protocols (e.g., WTO, WCO).</w:t>
      </w:r>
    </w:p>
    <w:p>
      <w:pPr>
        <w:numPr>
          <w:ilvl w:val="0"/>
          <w:numId w:val="1005"/>
        </w:numPr>
        <w:pStyle w:val="Compact"/>
      </w:pPr>
      <w:r>
        <w:rPr>
          <w:bCs/>
          <w:b/>
        </w:rPr>
        <w:t xml:space="preserve">Inspection Techniques:</w:t>
      </w:r>
      <w:r>
        <w:t xml:space="preserve"> </w:t>
      </w:r>
      <w:r>
        <w:t xml:space="preserve">Proficient in manual and technological cargo inspection methods, including X-ray scanning and chemical analysis.</w:t>
      </w:r>
    </w:p>
    <w:p>
      <w:pPr>
        <w:numPr>
          <w:ilvl w:val="0"/>
          <w:numId w:val="1005"/>
        </w:numPr>
        <w:pStyle w:val="Compact"/>
      </w:pPr>
      <w:r>
        <w:rPr>
          <w:bCs/>
          <w:b/>
        </w:rPr>
        <w:t xml:space="preserve">Digital Systems:</w:t>
      </w:r>
      <w:r>
        <w:t xml:space="preserve"> </w:t>
      </w:r>
      <w:r>
        <w:t xml:space="preserve">Skilled in using customs management platforms like EDI (Electronic Data Interchange) and SAD (Single Administrative Document) systems.</w:t>
      </w:r>
    </w:p>
    <w:p>
      <w:pPr>
        <w:numPr>
          <w:ilvl w:val="0"/>
          <w:numId w:val="1005"/>
        </w:numPr>
        <w:pStyle w:val="Compact"/>
      </w:pPr>
      <w:r>
        <w:rPr>
          <w:bCs/>
          <w:b/>
        </w:rPr>
        <w:t xml:space="preserve">Communication:</w:t>
      </w:r>
      <w:r>
        <w:t xml:space="preserve"> </w:t>
      </w:r>
      <w:r>
        <w:t xml:space="preserve">Strong verbal and written communication skills, with fluency in Italian, English, and basic Spanish for international collaboration.</w:t>
      </w:r>
    </w:p>
    <w:p>
      <w:pPr>
        <w:numPr>
          <w:ilvl w:val="0"/>
          <w:numId w:val="1005"/>
        </w:numPr>
        <w:pStyle w:val="Compact"/>
      </w:pPr>
      <w:r>
        <w:rPr>
          <w:bCs/>
          <w:b/>
        </w:rPr>
        <w:t xml:space="preserve">Problem-Solving:</w:t>
      </w:r>
      <w:r>
        <w:t xml:space="preserve"> </w:t>
      </w:r>
      <w:r>
        <w:t xml:space="preserve">Adept at identifying discrepancies in documentation and resolving complex compliance issues efficiently.</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Customs Broker Certification</w:t>
      </w:r>
      <w:r>
        <w:t xml:space="preserve"> </w:t>
      </w:r>
      <w:r>
        <w:t xml:space="preserve">– Italian Customs Academy, 2019.</w:t>
      </w:r>
    </w:p>
    <w:p>
      <w:pPr>
        <w:numPr>
          <w:ilvl w:val="0"/>
          <w:numId w:val="1006"/>
        </w:numPr>
        <w:pStyle w:val="Compact"/>
      </w:pPr>
      <w:r>
        <w:rPr>
          <w:bCs/>
          <w:b/>
        </w:rPr>
        <w:t xml:space="preserve">Anti-Smuggling Operations Training</w:t>
      </w:r>
      <w:r>
        <w:t xml:space="preserve"> </w:t>
      </w:r>
      <w:r>
        <w:t xml:space="preserve">– EU Customs College, 2021.</w:t>
      </w:r>
    </w:p>
    <w:p>
      <w:pPr>
        <w:numPr>
          <w:ilvl w:val="0"/>
          <w:numId w:val="1006"/>
        </w:numPr>
        <w:pStyle w:val="Compact"/>
      </w:pPr>
      <w:r>
        <w:rPr>
          <w:bCs/>
          <w:b/>
        </w:rPr>
        <w:t xml:space="preserve">Digital Customs Management Course</w:t>
      </w:r>
      <w:r>
        <w:t xml:space="preserve"> </w:t>
      </w:r>
      <w:r>
        <w:t xml:space="preserve">– Ministry of Economy and Finance, 2020.</w:t>
      </w:r>
    </w:p>
    <w:bookmarkEnd w:id="29"/>
    <w:bookmarkStart w:id="30"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(Fluent)</w:t>
      </w:r>
    </w:p>
    <w:p>
      <w:pPr>
        <w:numPr>
          <w:ilvl w:val="0"/>
          <w:numId w:val="1007"/>
        </w:numPr>
        <w:pStyle w:val="Compact"/>
      </w:pPr>
      <w:r>
        <w:t xml:space="preserve">Spanish (Basic)</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Rome-based NGO "Port of Hope," assisting in customs-related training for underprivileged youth to promote ethical trade practices.</w:t>
      </w:r>
    </w:p>
    <w:p>
      <w:pPr>
        <w:pStyle w:val="BodyText"/>
      </w:pPr>
      <w:r>
        <w:rPr>
          <w:bCs/>
          <w:b/>
        </w:rPr>
        <w:t xml:space="preserve">Community Engagement:</w:t>
      </w:r>
      <w:r>
        <w:t xml:space="preserve"> </w:t>
      </w:r>
      <w:r>
        <w:t xml:space="preserve">Regularly participates in public forums on customs reform in Italy, advocating for transparency and efficiency at Rome’s border checkpoints.</w:t>
      </w:r>
    </w:p>
    <w:p>
      <w:pPr>
        <w:pStyle w:val="BodyText"/>
      </w:pPr>
      <w:r>
        <w:rPr>
          <w:bCs/>
          <w:b/>
        </w:rPr>
        <w:t xml:space="preserve">Citizenship:</w:t>
      </w:r>
      <w:r>
        <w:t xml:space="preserve"> </w:t>
      </w:r>
      <w:r>
        <w:t xml:space="preserve">Italian national with a valid passport and residence permit in Rome.</w:t>
      </w:r>
    </w:p>
    <w:bookmarkEnd w:id="31"/>
    <w:p>
      <w:pPr>
        <w:pStyle w:val="BodyText"/>
      </w:pPr>
      <w:r>
        <w:t xml:space="preserve">This resume is tailored for the role of Customs Officer in Italy Rome, emphasizing expertise in customs operations, compliance, and the unique challenges of managing trade flows through one of Europe’s most critical logistical hubs.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Italy Rome</dc:title>
  <dc:creator/>
  <dc:language>en</dc:language>
  <cp:keywords/>
  <dcterms:created xsi:type="dcterms:W3CDTF">2026-07-21T12:32:14Z</dcterms:created>
  <dcterms:modified xsi:type="dcterms:W3CDTF">2026-07-21T12:32:14Z</dcterms:modified>
</cp:coreProperties>
</file>

<file path=docProps/custom.xml><?xml version="1.0" encoding="utf-8"?>
<Properties xmlns="http://schemas.openxmlformats.org/officeDocument/2006/custom-properties" xmlns:vt="http://schemas.openxmlformats.org/officeDocument/2006/docPropsVTypes"/>
</file>