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32" w:name="customs-officer-kazakhstan-almaty"/>
    <w:p>
      <w:pPr>
        <w:pStyle w:val="Heading2"/>
      </w:pPr>
      <w:r>
        <w:t xml:space="preserve">Customs Officer | Kazakhstan Almaty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Aibek Sarsekbayev</w:t>
      </w:r>
      <w:r>
        <w:br/>
      </w:r>
      <w:r>
        <w:rPr>
          <w:bCs/>
          <w:b/>
        </w:rPr>
        <w:t xml:space="preserve">Email:</w:t>
      </w:r>
      <w:r>
        <w:t xml:space="preserve"> </w:t>
      </w:r>
      <w:r>
        <w:t xml:space="preserve">aibek.sarsekbayev@example.com</w:t>
      </w:r>
      <w:r>
        <w:br/>
      </w:r>
      <w:r>
        <w:rPr>
          <w:bCs/>
          <w:b/>
        </w:rPr>
        <w:t xml:space="preserve">Phone:</w:t>
      </w:r>
      <w:r>
        <w:t xml:space="preserve"> </w:t>
      </w:r>
      <w:r>
        <w:t xml:space="preserve">+7 (701) 234-5678</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highly motivated and detail-oriented Customs Officer with over five years of experience in enforcing customs regulations and ensuring compliance with national and international trade laws. Proficient in inspecting cargo, verifying documentation, and preventing illicit activities at the border. A strong advocate for transparency, efficiency, and security in customs operations. Dedicated to contributing expertise to the dynamic environment of Kazakhstan Almaty's customs sector. Committed to upholding the integrity of trade processes while supporting economic growth and national security.</w:t>
      </w:r>
    </w:p>
    <w:bookmarkEnd w:id="21"/>
    <w:bookmarkStart w:id="24" w:name="professional-experience"/>
    <w:p>
      <w:pPr>
        <w:pStyle w:val="Heading3"/>
      </w:pPr>
      <w:r>
        <w:t xml:space="preserve">Professional Experience</w:t>
      </w:r>
    </w:p>
    <w:bookmarkStart w:id="22" w:name="Xf295c6f8dba0ac55f0d75753e242bf1a0d8334a"/>
    <w:p>
      <w:pPr>
        <w:pStyle w:val="Heading4"/>
      </w:pPr>
      <w:r>
        <w:t xml:space="preserve">Customs Officer | Kazakhstan Customs Service, Almaty</w:t>
      </w:r>
    </w:p>
    <w:p>
      <w:pPr>
        <w:pStyle w:val="FirstParagraph"/>
      </w:pPr>
      <w:r>
        <w:rPr>
          <w:iCs/>
          <w:i/>
        </w:rPr>
        <w:t xml:space="preserve">January 2019 – Present</w:t>
      </w:r>
    </w:p>
    <w:p>
      <w:pPr>
        <w:numPr>
          <w:ilvl w:val="0"/>
          <w:numId w:val="1001"/>
        </w:numPr>
        <w:pStyle w:val="Compact"/>
      </w:pPr>
      <w:r>
        <w:t xml:space="preserve">Supervise the inspection of inbound and outbound cargo, ensuring compliance with Kazakhstani customs regulations and international trade agreements. Utilize advanced scanning technology and manual checks to identify discrepancies in documentation or prohibited items.</w:t>
      </w:r>
    </w:p>
    <w:p>
      <w:pPr>
        <w:numPr>
          <w:ilvl w:val="0"/>
          <w:numId w:val="1001"/>
        </w:numPr>
        <w:pStyle w:val="Compact"/>
      </w:pPr>
      <w:r>
        <w:t xml:space="preserve">Collaborate with local law enforcement agencies to investigate smuggling activities, counterfeit goods, and tax evasion. Successfully contributed to the seizure of over 150 cases of illegal products in 2022 alone.</w:t>
      </w:r>
    </w:p>
    <w:p>
      <w:pPr>
        <w:numPr>
          <w:ilvl w:val="0"/>
          <w:numId w:val="1001"/>
        </w:numPr>
        <w:pStyle w:val="Compact"/>
      </w:pPr>
      <w:r>
        <w:t xml:space="preserve">Provide guidance to importers and exporters on customs procedures, tariff classifications, and documentation requirements. Conduct training sessions for new officers at the Almaty International Airport Customs Office.</w:t>
      </w:r>
    </w:p>
    <w:p>
      <w:pPr>
        <w:numPr>
          <w:ilvl w:val="0"/>
          <w:numId w:val="1001"/>
        </w:numPr>
        <w:pStyle w:val="Compact"/>
      </w:pPr>
      <w:r>
        <w:t xml:space="preserve">Maintain accurate records of all customs transactions and generate reports for senior management. Implemented a digital tracking system that reduced processing times by 20% in 2021.</w:t>
      </w:r>
    </w:p>
    <w:p>
      <w:pPr>
        <w:numPr>
          <w:ilvl w:val="0"/>
          <w:numId w:val="1001"/>
        </w:numPr>
        <w:pStyle w:val="Compact"/>
      </w:pPr>
      <w:r>
        <w:t xml:space="preserve">Ensure adherence to Kazakhstan's Trade Facilitation Agreement, streamlining processes for legitimate traders while maintaining strict security protocols.</w:t>
      </w:r>
    </w:p>
    <w:bookmarkEnd w:id="22"/>
    <w:bookmarkStart w:id="23" w:name="Xc50c4d17d56f5f357b874a5227301b86c981075"/>
    <w:p>
      <w:pPr>
        <w:pStyle w:val="Heading4"/>
      </w:pPr>
      <w:r>
        <w:t xml:space="preserve">Junior Customs Officer | Almaty Port of Entry</w:t>
      </w:r>
    </w:p>
    <w:p>
      <w:pPr>
        <w:pStyle w:val="FirstParagraph"/>
      </w:pPr>
      <w:r>
        <w:rPr>
          <w:iCs/>
          <w:i/>
        </w:rPr>
        <w:t xml:space="preserve">August 2016 – December 2018</w:t>
      </w:r>
    </w:p>
    <w:p>
      <w:pPr>
        <w:numPr>
          <w:ilvl w:val="0"/>
          <w:numId w:val="1002"/>
        </w:numPr>
        <w:pStyle w:val="Compact"/>
      </w:pPr>
      <w:r>
        <w:t xml:space="preserve">Assisted in the clearance of commercial and private vehicles, verifying import permits, invoices, and bills of lading. Identified discrepancies in documentation that led to the interception of unauthorized goods.</w:t>
      </w:r>
    </w:p>
    <w:p>
      <w:pPr>
        <w:numPr>
          <w:ilvl w:val="0"/>
          <w:numId w:val="1002"/>
        </w:numPr>
        <w:pStyle w:val="Compact"/>
      </w:pPr>
      <w:r>
        <w:t xml:space="preserve">Conducted random inspections of cargo containers and baggage to prevent the smuggling of contraband. Collaborated with international customs agencies to share best practices for cross-border security.</w:t>
      </w:r>
    </w:p>
    <w:p>
      <w:pPr>
        <w:numPr>
          <w:ilvl w:val="0"/>
          <w:numId w:val="1002"/>
        </w:numPr>
        <w:pStyle w:val="Compact"/>
      </w:pPr>
      <w:r>
        <w:t xml:space="preserve">Processed customs declarations using the National Customs Information System (NCIS), ensuring accuracy and timeliness in data entry. Reduced errors by 15% through meticulous attention to detail.</w:t>
      </w:r>
    </w:p>
    <w:p>
      <w:pPr>
        <w:numPr>
          <w:ilvl w:val="0"/>
          <w:numId w:val="1002"/>
        </w:numPr>
        <w:pStyle w:val="Compact"/>
      </w:pPr>
      <w:r>
        <w:t xml:space="preserve">Supported the implementation of Kazakhstan's automated customs clearance platform, which improved efficiency for businesses operating in Almaty's trade corridors.</w:t>
      </w:r>
    </w:p>
    <w:bookmarkEnd w:id="23"/>
    <w:bookmarkEnd w:id="24"/>
    <w:bookmarkStart w:id="27" w:name="education"/>
    <w:p>
      <w:pPr>
        <w:pStyle w:val="Heading3"/>
      </w:pPr>
      <w:r>
        <w:t xml:space="preserve">Education</w:t>
      </w:r>
    </w:p>
    <w:bookmarkStart w:id="25" w:name="X995aada64947b9018e02fd216daac7b2cf2ab51"/>
    <w:p>
      <w:pPr>
        <w:pStyle w:val="Heading4"/>
      </w:pPr>
      <w:r>
        <w:t xml:space="preserve">Bachelor of Science in Law | Kazakh National University, Almaty</w:t>
      </w:r>
    </w:p>
    <w:p>
      <w:pPr>
        <w:pStyle w:val="FirstParagraph"/>
      </w:pPr>
      <w:r>
        <w:rPr>
          <w:iCs/>
          <w:i/>
        </w:rPr>
        <w:t xml:space="preserve">Graduated: June 2016</w:t>
      </w:r>
    </w:p>
    <w:p>
      <w:pPr>
        <w:numPr>
          <w:ilvl w:val="0"/>
          <w:numId w:val="1003"/>
        </w:numPr>
        <w:pStyle w:val="Compact"/>
      </w:pPr>
      <w:r>
        <w:t xml:space="preserve">Relevant coursework: International Trade Law, Customs Regulations, Criminal Justice, and Business Administration.</w:t>
      </w:r>
    </w:p>
    <w:p>
      <w:pPr>
        <w:numPr>
          <w:ilvl w:val="0"/>
          <w:numId w:val="1003"/>
        </w:numPr>
        <w:pStyle w:val="Compact"/>
      </w:pPr>
      <w:r>
        <w:t xml:space="preserve">Participated in a research project analyzing the impact of customs policies on Kazakhstan's economy, published in the University Journal of Legal Studies.</w:t>
      </w:r>
    </w:p>
    <w:bookmarkEnd w:id="25"/>
    <w:bookmarkStart w:id="26" w:name="X073deb6c111416cb2c3256d8148ef8f7baaf566"/>
    <w:p>
      <w:pPr>
        <w:pStyle w:val="Heading4"/>
      </w:pPr>
      <w:r>
        <w:t xml:space="preserve">Certificate in Customs Compliance | Almaty Institute of Trade and Diplomacy</w:t>
      </w:r>
    </w:p>
    <w:p>
      <w:pPr>
        <w:pStyle w:val="FirstParagraph"/>
      </w:pPr>
      <w:r>
        <w:rPr>
          <w:iCs/>
          <w:i/>
        </w:rPr>
        <w:t xml:space="preserve">Completed: April 2019</w:t>
      </w:r>
    </w:p>
    <w:bookmarkEnd w:id="26"/>
    <w:bookmarkEnd w:id="27"/>
    <w:bookmarkStart w:id="28" w:name="skills"/>
    <w:p>
      <w:pPr>
        <w:pStyle w:val="Heading3"/>
      </w:pPr>
      <w:r>
        <w:t xml:space="preserve">Skills</w:t>
      </w:r>
    </w:p>
    <w:p>
      <w:pPr>
        <w:numPr>
          <w:ilvl w:val="0"/>
          <w:numId w:val="1004"/>
        </w:numPr>
        <w:pStyle w:val="Compact"/>
      </w:pPr>
      <w:r>
        <w:rPr>
          <w:bCs/>
          <w:b/>
        </w:rPr>
        <w:t xml:space="preserve">Regulatory Compliance:</w:t>
      </w:r>
      <w:r>
        <w:t xml:space="preserve"> </w:t>
      </w:r>
      <w:r>
        <w:t xml:space="preserve">Expertise in Kazakhstani customs laws, including the Customs Code of Kazakhstan and WTO trade agreements.</w:t>
      </w:r>
    </w:p>
    <w:p>
      <w:pPr>
        <w:numPr>
          <w:ilvl w:val="0"/>
          <w:numId w:val="1004"/>
        </w:numPr>
        <w:pStyle w:val="Compact"/>
      </w:pPr>
      <w:r>
        <w:rPr>
          <w:bCs/>
          <w:b/>
        </w:rPr>
        <w:t xml:space="preserve">Inspection Techniques:</w:t>
      </w:r>
      <w:r>
        <w:t xml:space="preserve"> </w:t>
      </w:r>
      <w:r>
        <w:t xml:space="preserve">Proficient in using X-ray machines, metal detectors, and drug-sniffing dogs to inspect cargo and passengers.</w:t>
      </w:r>
    </w:p>
    <w:p>
      <w:pPr>
        <w:numPr>
          <w:ilvl w:val="0"/>
          <w:numId w:val="1004"/>
        </w:numPr>
        <w:pStyle w:val="Compact"/>
      </w:pPr>
      <w:r>
        <w:rPr>
          <w:bCs/>
          <w:b/>
        </w:rPr>
        <w:t xml:space="preserve">Digital Tools:</w:t>
      </w:r>
      <w:r>
        <w:t xml:space="preserve"> </w:t>
      </w:r>
      <w:r>
        <w:t xml:space="preserve">Skilled in navigating customs management systems (e.g., NCIS), MS Office Suite, and data analysis software.</w:t>
      </w:r>
    </w:p>
    <w:p>
      <w:pPr>
        <w:numPr>
          <w:ilvl w:val="0"/>
          <w:numId w:val="1004"/>
        </w:numPr>
        <w:pStyle w:val="Compact"/>
      </w:pPr>
      <w:r>
        <w:rPr>
          <w:bCs/>
          <w:b/>
        </w:rPr>
        <w:t xml:space="preserve">Communication:</w:t>
      </w:r>
      <w:r>
        <w:t xml:space="preserve"> </w:t>
      </w:r>
      <w:r>
        <w:t xml:space="preserve">Strong verbal and written communication skills in Kazakh, Russian, and English. Ability to interact effectively with diverse stakeholders.</w:t>
      </w:r>
    </w:p>
    <w:p>
      <w:pPr>
        <w:numPr>
          <w:ilvl w:val="0"/>
          <w:numId w:val="1004"/>
        </w:numPr>
        <w:pStyle w:val="Compact"/>
      </w:pPr>
      <w:r>
        <w:rPr>
          <w:bCs/>
          <w:b/>
        </w:rPr>
        <w:t xml:space="preserve">Problem-Solving:</w:t>
      </w:r>
      <w:r>
        <w:t xml:space="preserve"> </w:t>
      </w:r>
      <w:r>
        <w:t xml:space="preserve">Adept at resolving complex customs issues under pressure while maintaining strict adherence to protocols.</w:t>
      </w:r>
    </w:p>
    <w:bookmarkEnd w:id="28"/>
    <w:bookmarkStart w:id="29" w:name="certifications-and-licenses"/>
    <w:p>
      <w:pPr>
        <w:pStyle w:val="Heading3"/>
      </w:pPr>
      <w:r>
        <w:t xml:space="preserve">Certifications and Licenses</w:t>
      </w:r>
    </w:p>
    <w:p>
      <w:pPr>
        <w:numPr>
          <w:ilvl w:val="0"/>
          <w:numId w:val="1005"/>
        </w:numPr>
        <w:pStyle w:val="Compact"/>
      </w:pPr>
      <w:r>
        <w:rPr>
          <w:bCs/>
          <w:b/>
        </w:rPr>
        <w:t xml:space="preserve">Kazakhstan Customs Officer License</w:t>
      </w:r>
      <w:r>
        <w:t xml:space="preserve"> </w:t>
      </w:r>
      <w:r>
        <w:t xml:space="preserve">– Issued by the State Customs Committee of Kazakhstan, 2019.</w:t>
      </w:r>
    </w:p>
    <w:p>
      <w:pPr>
        <w:numPr>
          <w:ilvl w:val="0"/>
          <w:numId w:val="1005"/>
        </w:numPr>
        <w:pStyle w:val="Compact"/>
      </w:pPr>
      <w:r>
        <w:rPr>
          <w:bCs/>
          <w:b/>
        </w:rPr>
        <w:t xml:space="preserve">Anti-Smuggling Training Certificate</w:t>
      </w:r>
      <w:r>
        <w:t xml:space="preserve"> </w:t>
      </w:r>
      <w:r>
        <w:t xml:space="preserve">– Completed through the United Nations Office on Drugs and Crime (UNODC), 2021.</w:t>
      </w:r>
    </w:p>
    <w:p>
      <w:pPr>
        <w:numPr>
          <w:ilvl w:val="0"/>
          <w:numId w:val="1005"/>
        </w:numPr>
        <w:pStyle w:val="Compact"/>
      </w:pPr>
      <w:r>
        <w:rPr>
          <w:bCs/>
          <w:b/>
        </w:rPr>
        <w:t xml:space="preserve">Cross-Border Trade Compliance Certification</w:t>
      </w:r>
      <w:r>
        <w:t xml:space="preserve"> </w:t>
      </w:r>
      <w:r>
        <w:t xml:space="preserve">– Almaty Chamber of Commerce, 2020.</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Kazakh (native), Russian (fluent), English (intermediate).</w:t>
      </w:r>
    </w:p>
    <w:p>
      <w:pPr>
        <w:pStyle w:val="BodyText"/>
      </w:pPr>
      <w:r>
        <w:rPr>
          <w:bCs/>
          <w:b/>
        </w:rPr>
        <w:t xml:space="preserve">Community Involvement:</w:t>
      </w:r>
      <w:r>
        <w:t xml:space="preserve"> </w:t>
      </w:r>
      <w:r>
        <w:t xml:space="preserve">Volunteer for the Almaty Chamber of Commerce's Trade Security Task Force, focusing on educating small businesses about customs compliance.</w:t>
      </w:r>
    </w:p>
    <w:p>
      <w:pPr>
        <w:pStyle w:val="BodyText"/>
      </w:pPr>
      <w:r>
        <w:rPr>
          <w:bCs/>
          <w:b/>
        </w:rPr>
        <w:t xml:space="preserve">Volunteer Experience:</w:t>
      </w:r>
      <w:r>
        <w:t xml:space="preserve"> </w:t>
      </w:r>
      <w:r>
        <w:t xml:space="preserve">Led a workshop on customs procedures for students at Kazakh National University, 2022.</w:t>
      </w:r>
    </w:p>
    <w:bookmarkEnd w:id="30"/>
    <w:bookmarkStart w:id="31" w:name="references"/>
    <w:p>
      <w:pPr>
        <w:pStyle w:val="Heading3"/>
      </w:pPr>
      <w:r>
        <w:t xml:space="preserve">References</w:t>
      </w:r>
    </w:p>
    <w:p>
      <w:pPr>
        <w:pStyle w:val="FirstParagraph"/>
      </w:pPr>
      <w:r>
        <w:t xml:space="preserve">Available upon request. Contact: aibek.sarsekbayev@example.com</w:t>
      </w:r>
    </w:p>
    <w:bookmarkEnd w:id="31"/>
    <w:p>
      <w:r>
        <w:pict>
          <v:rect style="width:0;height:1.5pt" o:hralign="center" o:hrstd="t" o:hr="t"/>
        </w:pict>
      </w:r>
    </w:p>
    <w:p>
      <w:pPr>
        <w:pStyle w:val="FirstParagraph"/>
      </w:pPr>
      <w:r>
        <w:t xml:space="preserve">© 2023 Aibek Sarsekbayev | Customs Officer in Kazakhstan Almaty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Kazakhstan Almaty</dc:title>
  <dc:creator/>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