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Nigeria</w:t>
      </w:r>
      <w:r>
        <w:t xml:space="preserve"> </w:t>
      </w:r>
      <w:r>
        <w:t xml:space="preserve">Abuja</w:t>
      </w:r>
    </w:p>
    <w:bookmarkStart w:id="31" w:name="X792c8e11852a651df6a29390b90d61fbd685f29"/>
    <w:p>
      <w:pPr>
        <w:pStyle w:val="Heading1"/>
      </w:pPr>
      <w:r>
        <w:t xml:space="preserve">Resume - Customs Officer in Nigeria Abuja</w:t>
      </w:r>
    </w:p>
    <w:p>
      <w:pPr>
        <w:pStyle w:val="FirstParagraph"/>
      </w:pPr>
      <w:r>
        <w:rPr>
          <w:bCs/>
          <w:b/>
        </w:rPr>
        <w:t xml:space="preserve">John Doe</w:t>
      </w:r>
      <w:r>
        <w:br/>
      </w:r>
      <w:r>
        <w:t xml:space="preserve">Address: 123 Customs Avenue, Abuja, Nigeria</w:t>
      </w:r>
      <w:r>
        <w:br/>
      </w:r>
      <w:r>
        <w:t xml:space="preserve">Phone: +234 801 2345678</w:t>
      </w:r>
      <w:r>
        <w:br/>
      </w:r>
      <w:r>
        <w:t xml:space="preserve">Email: johndoe@example.com</w:t>
      </w:r>
      <w:r>
        <w:br/>
      </w:r>
      <w:r>
        <w:t xml:space="preserve">LinkedIn: linkedin.com/in/johndoe-customeofficer</w:t>
      </w:r>
    </w:p>
    <w:bookmarkStart w:id="20" w:name="professional-summary"/>
    <w:p>
      <w:pPr>
        <w:pStyle w:val="Heading2"/>
      </w:pPr>
      <w:r>
        <w:t xml:space="preserve">Professional Summary</w:t>
      </w:r>
    </w:p>
    <w:p>
      <w:pPr>
        <w:pStyle w:val="FirstParagraph"/>
      </w:pPr>
      <w:r>
        <w:t xml:space="preserve">Dynamic and results-driven Customs Officer with over 7 years of experience in Nigeria Abuja, specializing in customs compliance, trade enforcement, and border security. Adept at ensuring the smooth flow of goods while safeguarding national interests. Proven track record in inspecting imports/exports, processing customs documentation, and collaborating with federal agencies to combat smuggling and illegal activities. Committed to upholding the integrity of Nigeria's customs systems in Abuja through expertise in regulatory frameworks and international trade laws.</w:t>
      </w:r>
    </w:p>
    <w:bookmarkEnd w:id="20"/>
    <w:bookmarkStart w:id="23" w:name="work-experience"/>
    <w:p>
      <w:pPr>
        <w:pStyle w:val="Heading2"/>
      </w:pPr>
      <w:r>
        <w:t xml:space="preserve">Work Experience</w:t>
      </w:r>
    </w:p>
    <w:bookmarkStart w:id="21" w:name="customs-officer"/>
    <w:p>
      <w:pPr>
        <w:pStyle w:val="Heading3"/>
      </w:pPr>
      <w:r>
        <w:t xml:space="preserve">Customs Officer</w:t>
      </w:r>
    </w:p>
    <w:p>
      <w:pPr>
        <w:pStyle w:val="FirstParagraph"/>
      </w:pPr>
      <w:r>
        <w:rPr>
          <w:bCs/>
          <w:b/>
        </w:rPr>
        <w:t xml:space="preserve">Federal Board of Inland Revenue (FBIR)</w:t>
      </w:r>
      <w:r>
        <w:t xml:space="preserve"> </w:t>
      </w:r>
      <w:r>
        <w:t xml:space="preserve">- Abuja, Nigeria</w:t>
      </w:r>
      <w:r>
        <w:br/>
      </w:r>
      <w:r>
        <w:rPr>
          <w:iCs/>
          <w:i/>
        </w:rPr>
        <w:t xml:space="preserve">January 2018 – Present</w:t>
      </w:r>
    </w:p>
    <w:p>
      <w:pPr>
        <w:numPr>
          <w:ilvl w:val="0"/>
          <w:numId w:val="1001"/>
        </w:numPr>
        <w:pStyle w:val="Compact"/>
      </w:pPr>
      <w:r>
        <w:t xml:space="preserve">Oversee the inspection and clearance of imports/exports at the Abuja International Airport and Port Harcourt Customs District, ensuring compliance with Nigerian customs regulations and international trade agreements.</w:t>
      </w:r>
    </w:p>
    <w:p>
      <w:pPr>
        <w:numPr>
          <w:ilvl w:val="0"/>
          <w:numId w:val="1001"/>
        </w:numPr>
        <w:pStyle w:val="Compact"/>
      </w:pPr>
      <w:r>
        <w:t xml:space="preserve">Conduct risk assessments for goods entering/exiting Nigeria, utilizing advanced technologies like X-ray scanners and data analytics to identify potential smuggling activities.</w:t>
      </w:r>
    </w:p>
    <w:p>
      <w:pPr>
        <w:numPr>
          <w:ilvl w:val="0"/>
          <w:numId w:val="1001"/>
        </w:numPr>
        <w:pStyle w:val="Compact"/>
      </w:pPr>
      <w:r>
        <w:t xml:space="preserve">Process customs declarations (T120 forms), verify documentation, and calculate duties/taxes to ensure accurate revenue collection for the Federal Government of Nigeria.</w:t>
      </w:r>
    </w:p>
    <w:p>
      <w:pPr>
        <w:numPr>
          <w:ilvl w:val="0"/>
          <w:numId w:val="1001"/>
        </w:numPr>
        <w:pStyle w:val="Compact"/>
      </w:pPr>
      <w:r>
        <w:t xml:space="preserve">Collaborate with the Nigerian Customs Service (NCS) and other agencies like the National Drug Law Enforcement Agency (NDLEA) to intercept illegal substances, counterfeit goods, and prohibited items in Abuja.</w:t>
      </w:r>
    </w:p>
    <w:p>
      <w:pPr>
        <w:numPr>
          <w:ilvl w:val="0"/>
          <w:numId w:val="1001"/>
        </w:numPr>
        <w:pStyle w:val="Compact"/>
      </w:pPr>
      <w:r>
        <w:t xml:space="preserve">Provide training to junior customs officers on updated procedures for Nigeria's customs operations, emphasizing transparency and accountability in Abuja's high-traffic ports.</w:t>
      </w:r>
    </w:p>
    <w:p>
      <w:pPr>
        <w:numPr>
          <w:ilvl w:val="0"/>
          <w:numId w:val="1001"/>
        </w:numPr>
        <w:pStyle w:val="Compact"/>
      </w:pPr>
      <w:r>
        <w:t xml:space="preserve">Implement digital solutions such as the National Integrated Customs Information System (NICIS) to streamline processes and reduce delays at Abuja's border checkpoints.</w:t>
      </w:r>
    </w:p>
    <w:bookmarkEnd w:id="21"/>
    <w:bookmarkStart w:id="22" w:name="junior-customs-officer"/>
    <w:p>
      <w:pPr>
        <w:pStyle w:val="Heading3"/>
      </w:pPr>
      <w:r>
        <w:t xml:space="preserve">Junior Customs Officer</w:t>
      </w:r>
    </w:p>
    <w:p>
      <w:pPr>
        <w:pStyle w:val="FirstParagraph"/>
      </w:pPr>
      <w:r>
        <w:rPr>
          <w:bCs/>
          <w:b/>
        </w:rPr>
        <w:t xml:space="preserve">National Agency for the Control of Human Trafficking (NACHT)</w:t>
      </w:r>
      <w:r>
        <w:t xml:space="preserve"> </w:t>
      </w:r>
      <w:r>
        <w:t xml:space="preserve">- Abuja, Nigeria</w:t>
      </w:r>
      <w:r>
        <w:br/>
      </w:r>
      <w:r>
        <w:rPr>
          <w:iCs/>
          <w:i/>
        </w:rPr>
        <w:t xml:space="preserve">June 2015 – December 2017</w:t>
      </w:r>
    </w:p>
    <w:p>
      <w:pPr>
        <w:numPr>
          <w:ilvl w:val="0"/>
          <w:numId w:val="1002"/>
        </w:numPr>
        <w:pStyle w:val="Compact"/>
      </w:pPr>
      <w:r>
        <w:t xml:space="preserve">Aided in the identification and interception of human trafficking networks operating through Nigeria's border routes, with a focus on Abuja as a key transit hub.</w:t>
      </w:r>
    </w:p>
    <w:p>
      <w:pPr>
        <w:numPr>
          <w:ilvl w:val="0"/>
          <w:numId w:val="1002"/>
        </w:numPr>
        <w:pStyle w:val="Compact"/>
      </w:pPr>
      <w:r>
        <w:t xml:space="preserve">Assisted in compiling reports on customs violations, contributing to policy recommendations for enhancing security measures in Nigeria's customs infrastructure.</w:t>
      </w:r>
    </w:p>
    <w:p>
      <w:pPr>
        <w:numPr>
          <w:ilvl w:val="0"/>
          <w:numId w:val="1002"/>
        </w:numPr>
        <w:pStyle w:val="Compact"/>
      </w:pPr>
      <w:r>
        <w:t xml:space="preserve">Supported the development of training modules for customs officers on anti-trafficking protocols, emphasizing collaboration with international bodies like Interpol and the World Customs Organization (WCO).</w:t>
      </w:r>
    </w:p>
    <w:p>
      <w:pPr>
        <w:numPr>
          <w:ilvl w:val="0"/>
          <w:numId w:val="1002"/>
        </w:numPr>
        <w:pStyle w:val="Compact"/>
      </w:pPr>
      <w:r>
        <w:t xml:space="preserve">Monitored cargo containers entering Abuja to detect anomalies that could indicate illegal activities, working closely with the Nigerian Immigration Service (NIS).</w:t>
      </w:r>
    </w:p>
    <w:bookmarkEnd w:id="22"/>
    <w:bookmarkEnd w:id="23"/>
    <w:bookmarkStart w:id="25" w:name="education"/>
    <w:p>
      <w:pPr>
        <w:pStyle w:val="Heading2"/>
      </w:pPr>
      <w:r>
        <w:t xml:space="preserve">Education</w:t>
      </w:r>
    </w:p>
    <w:bookmarkStart w:id="24" w:name="bachelor-of-law-ll.b"/>
    <w:p>
      <w:pPr>
        <w:pStyle w:val="Heading3"/>
      </w:pPr>
      <w:r>
        <w:t xml:space="preserve">Bachelor of Law (LL.B)</w:t>
      </w:r>
    </w:p>
    <w:p>
      <w:pPr>
        <w:pStyle w:val="FirstParagraph"/>
      </w:pPr>
      <w:r>
        <w:rPr>
          <w:bCs/>
          <w:b/>
        </w:rPr>
        <w:t xml:space="preserve">University of Abuja</w:t>
      </w:r>
      <w:r>
        <w:t xml:space="preserve"> </w:t>
      </w:r>
      <w:r>
        <w:t xml:space="preserve">- Abuja, Nigeria</w:t>
      </w:r>
      <w:r>
        <w:br/>
      </w:r>
      <w:r>
        <w:rPr>
          <w:iCs/>
          <w:i/>
        </w:rPr>
        <w:t xml:space="preserve">Graduated: 2014</w:t>
      </w:r>
    </w:p>
    <w:p>
      <w:pPr>
        <w:pStyle w:val="BodyText"/>
      </w:pPr>
      <w:r>
        <w:t xml:space="preserve">Relevant coursework: Criminal Law, International Trade Law, and Public Administration. Thesis focused on the challenges of customs enforcement in Nigeria's federal capital territory.</w:t>
      </w:r>
    </w:p>
    <w:bookmarkEnd w:id="24"/>
    <w:bookmarkEnd w:id="25"/>
    <w:bookmarkStart w:id="26" w:name="skills"/>
    <w:p>
      <w:pPr>
        <w:pStyle w:val="Heading2"/>
      </w:pPr>
      <w:r>
        <w:t xml:space="preserve">Skills</w:t>
      </w:r>
    </w:p>
    <w:p>
      <w:pPr>
        <w:numPr>
          <w:ilvl w:val="0"/>
          <w:numId w:val="1003"/>
        </w:numPr>
        <w:pStyle w:val="Compact"/>
      </w:pPr>
      <w:r>
        <w:t xml:space="preserve">Expertise in Nigeria's customs regulations, including the Customs and Excise Management Act (CEMA) and the Nigeria Export Promotion Council (NEPC) guidelines.</w:t>
      </w:r>
    </w:p>
    <w:p>
      <w:pPr>
        <w:numPr>
          <w:ilvl w:val="0"/>
          <w:numId w:val="1003"/>
        </w:numPr>
        <w:pStyle w:val="Compact"/>
      </w:pPr>
      <w:r>
        <w:t xml:space="preserve">Proficient in using customs management systems like NICIS, T120, and automated border control tools.</w:t>
      </w:r>
    </w:p>
    <w:p>
      <w:pPr>
        <w:numPr>
          <w:ilvl w:val="0"/>
          <w:numId w:val="1003"/>
        </w:numPr>
        <w:pStyle w:val="Compact"/>
      </w:pPr>
      <w:r>
        <w:t xml:space="preserve">Strong analytical skills for evaluating documentation, detecting fraud, and ensuring compliance with Abuja's customs protocols.</w:t>
      </w:r>
    </w:p>
    <w:p>
      <w:pPr>
        <w:numPr>
          <w:ilvl w:val="0"/>
          <w:numId w:val="1003"/>
        </w:numPr>
        <w:pStyle w:val="Compact"/>
      </w:pPr>
      <w:r>
        <w:t xml:space="preserve">Excellent communication abilities to interact with importers/exporters, government agencies, and international partners in Nigeria.</w:t>
      </w:r>
    </w:p>
    <w:p>
      <w:pPr>
        <w:numPr>
          <w:ilvl w:val="0"/>
          <w:numId w:val="1003"/>
        </w:numPr>
        <w:pStyle w:val="Compact"/>
      </w:pPr>
      <w:r>
        <w:t xml:space="preserve">Certified in risk management strategies for combating smuggling and tax evasion in high-traffic areas of Abuja.</w:t>
      </w:r>
    </w:p>
    <w:bookmarkEnd w:id="26"/>
    <w:bookmarkStart w:id="27" w:name="certifications-training"/>
    <w:p>
      <w:pPr>
        <w:pStyle w:val="Heading2"/>
      </w:pPr>
      <w:r>
        <w:t xml:space="preserve">Certifications &amp; Training</w:t>
      </w:r>
    </w:p>
    <w:p>
      <w:pPr>
        <w:numPr>
          <w:ilvl w:val="0"/>
          <w:numId w:val="1004"/>
        </w:numPr>
        <w:pStyle w:val="Compact"/>
      </w:pPr>
      <w:r>
        <w:t xml:space="preserve">World Customs Organization (WCO) Certification in Customs Compliance and Trade Facilitation (2019)</w:t>
      </w:r>
    </w:p>
    <w:p>
      <w:pPr>
        <w:numPr>
          <w:ilvl w:val="0"/>
          <w:numId w:val="1004"/>
        </w:numPr>
        <w:pStyle w:val="Compact"/>
      </w:pPr>
      <w:r>
        <w:t xml:space="preserve">National Institute for Policy and Strategic Studies (NIPSS) Course on Border Security Management, Abuja (2017)</w:t>
      </w:r>
    </w:p>
    <w:p>
      <w:pPr>
        <w:numPr>
          <w:ilvl w:val="0"/>
          <w:numId w:val="1004"/>
        </w:numPr>
        <w:pStyle w:val="Compact"/>
      </w:pPr>
      <w:r>
        <w:t xml:space="preserve">Certified in the Use of Advanced X-ray Scanning Equipment for Cargo Inspection (2018)</w:t>
      </w:r>
    </w:p>
    <w:p>
      <w:pPr>
        <w:numPr>
          <w:ilvl w:val="0"/>
          <w:numId w:val="1004"/>
        </w:numPr>
        <w:pStyle w:val="Compact"/>
      </w:pPr>
      <w:r>
        <w:t xml:space="preserve">Training on Anti-Trafficking Laws by the National Agency for the Control of Human Trafficking (NACHT), Abuja (2016)</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(Proficient)</w:t>
      </w:r>
    </w:p>
    <w:p>
      <w:pPr>
        <w:numPr>
          <w:ilvl w:val="0"/>
          <w:numId w:val="1005"/>
        </w:numPr>
        <w:pStyle w:val="Compact"/>
      </w:pPr>
      <w:r>
        <w:t xml:space="preserve">Igbo (Basic)</w:t>
      </w:r>
    </w:p>
    <w:bookmarkEnd w:id="28"/>
    <w:bookmarkStart w:id="29" w:name="professional-affiliations"/>
    <w:p>
      <w:pPr>
        <w:pStyle w:val="Heading2"/>
      </w:pPr>
      <w:r>
        <w:t xml:space="preserve">Professional Affiliations</w:t>
      </w:r>
    </w:p>
    <w:p>
      <w:pPr>
        <w:numPr>
          <w:ilvl w:val="0"/>
          <w:numId w:val="1006"/>
        </w:numPr>
        <w:pStyle w:val="Compact"/>
      </w:pPr>
      <w:r>
        <w:t xml:space="preserve">Member, Nigerian Customs Service Association (NCSA)</w:t>
      </w:r>
    </w:p>
    <w:p>
      <w:pPr>
        <w:numPr>
          <w:ilvl w:val="0"/>
          <w:numId w:val="1006"/>
        </w:numPr>
        <w:pStyle w:val="Compact"/>
      </w:pPr>
      <w:r>
        <w:t xml:space="preserve">Member, Abuja Chamber of Commerce and Industry (ACCII)</w:t>
      </w:r>
    </w:p>
    <w:p>
      <w:pPr>
        <w:numPr>
          <w:ilvl w:val="0"/>
          <w:numId w:val="1006"/>
        </w:numPr>
        <w:pStyle w:val="Compact"/>
      </w:pPr>
      <w:r>
        <w:t xml:space="preserve">Volunteer, Nigeria Customs Youth Development Initiative</w:t>
      </w:r>
    </w:p>
    <w:bookmarkEnd w:id="29"/>
    <w:bookmarkStart w:id="30" w:name="references"/>
    <w:p>
      <w:pPr>
        <w:pStyle w:val="Heading2"/>
      </w:pPr>
      <w:r>
        <w:t xml:space="preserve">References</w:t>
      </w:r>
    </w:p>
    <w:p>
      <w:pPr>
        <w:pStyle w:val="FirstParagraph"/>
      </w:pPr>
      <w:r>
        <w:t xml:space="preserve">Available upon request. Contact the Federal Board of Inland Revenue (FBIR) in Abuja for verification of employment history and professional conduct.</w:t>
      </w:r>
    </w:p>
    <w:p>
      <w:pPr>
        <w:pStyle w:val="BodyText"/>
      </w:pPr>
      <w:r>
        <w:t xml:space="preserve">This resume is tailored for the role of Customs Officer in Nigeria Abuja, emphasizing expertise in customs enforcement, trade compliance, and border security within the federal capital territory.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Nigeria Abuja</dc:title>
  <dc:creator/>
  <dc:language>en</dc:language>
  <cp:keywords/>
  <dcterms:created xsi:type="dcterms:W3CDTF">2026-07-24T05:57:51Z</dcterms:created>
  <dcterms:modified xsi:type="dcterms:W3CDTF">2026-07-24T05:57:51Z</dcterms:modified>
</cp:coreProperties>
</file>

<file path=docProps/custom.xml><?xml version="1.0" encoding="utf-8"?>
<Properties xmlns="http://schemas.openxmlformats.org/officeDocument/2006/custom-properties" xmlns:vt="http://schemas.openxmlformats.org/officeDocument/2006/docPropsVTypes"/>
</file>