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Senegal</w:t>
      </w:r>
      <w:r>
        <w:t xml:space="preserve"> </w:t>
      </w:r>
      <w:r>
        <w:t xml:space="preserve">Dakar</w:t>
      </w:r>
    </w:p>
    <w:bookmarkStart w:id="32"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[Your Phone Number] | [Your Email Address]</w:t>
      </w:r>
    </w:p>
    <w:p>
      <w:pPr>
        <w:pStyle w:val="BodyText"/>
      </w:pPr>
      <w:r>
        <w:rPr>
          <w:bCs/>
          <w:b/>
        </w:rPr>
        <w:t xml:space="preserve">Location:</w:t>
      </w:r>
      <w:r>
        <w:t xml:space="preserve"> </w:t>
      </w:r>
      <w:r>
        <w:t xml:space="preserve">Dakar, Senegal</w:t>
      </w:r>
    </w:p>
    <w:bookmarkStart w:id="20" w:name="career-summary"/>
    <w:p>
      <w:pPr>
        <w:pStyle w:val="Heading2"/>
      </w:pPr>
      <w:r>
        <w:t xml:space="preserve">Career Summary</w:t>
      </w:r>
    </w:p>
    <w:p>
      <w:pPr>
        <w:pStyle w:val="FirstParagraph"/>
      </w:pPr>
      <w:r>
        <w:t xml:space="preserve">A dedicated and experienced Customs Officer with a strong background in border control, trade regulation, and customs enforcement in Senegal Dakar. Proven expertise in ensuring compliance with local and international customs laws, safeguarding national interests, and facilitating legitimate trade while preventing smuggling, fraud, and illegal activities. Committed to upholding the integrity of Senegal's customs operations through analytical skills, attention to detail, and a deep understanding of the unique challenges faced in Dakar's dynamic port environment.</w:t>
      </w:r>
    </w:p>
    <w:bookmarkEnd w:id="20"/>
    <w:bookmarkStart w:id="23" w:name="professional-experience"/>
    <w:p>
      <w:pPr>
        <w:pStyle w:val="Heading2"/>
      </w:pPr>
      <w:r>
        <w:t xml:space="preserve">Professional Experience</w:t>
      </w:r>
    </w:p>
    <w:bookmarkStart w:id="21" w:name="customs-officer"/>
    <w:p>
      <w:pPr>
        <w:pStyle w:val="Heading3"/>
      </w:pPr>
      <w:r>
        <w:t xml:space="preserve">Customs Officer</w:t>
      </w:r>
    </w:p>
    <w:p>
      <w:pPr>
        <w:pStyle w:val="FirstParagraph"/>
      </w:pPr>
      <w:r>
        <w:rPr>
          <w:iCs/>
          <w:i/>
        </w:rPr>
        <w:t xml:space="preserve">Dakar Customs Administration, Senegal | January 2018 – Present</w:t>
      </w:r>
    </w:p>
    <w:p>
      <w:pPr>
        <w:numPr>
          <w:ilvl w:val="0"/>
          <w:numId w:val="1001"/>
        </w:numPr>
        <w:pStyle w:val="Compact"/>
      </w:pPr>
      <w:r>
        <w:t xml:space="preserve">Spearheaded the inspection and verification of import/export goods at Blaise Diagne International Airport and Dakar Port, ensuring adherence to Senegalese customs regulations and international trade agreements.</w:t>
      </w:r>
    </w:p>
    <w:p>
      <w:pPr>
        <w:numPr>
          <w:ilvl w:val="0"/>
          <w:numId w:val="1001"/>
        </w:numPr>
        <w:pStyle w:val="Compact"/>
      </w:pPr>
      <w:r>
        <w:t xml:space="preserve">Conducted risk assessments for cargo shipments, identifying potential threats such as contraband, counterfeit products, or non-compliant documentation. Implemented targeted inspection protocols to minimize revenue leakage and enhance security.</w:t>
      </w:r>
    </w:p>
    <w:p>
      <w:pPr>
        <w:numPr>
          <w:ilvl w:val="0"/>
          <w:numId w:val="1001"/>
        </w:numPr>
        <w:pStyle w:val="Compact"/>
      </w:pPr>
      <w:r>
        <w:t xml:space="preserve">Collaborated with local law enforcement agencies and the Senegalese National Police to dismantle smuggling networks operating in Dakar’s coastal regions. Successfully contributed to the seizure of over 500 units of illicit goods in 2022.</w:t>
      </w:r>
    </w:p>
    <w:p>
      <w:pPr>
        <w:numPr>
          <w:ilvl w:val="0"/>
          <w:numId w:val="1001"/>
        </w:numPr>
        <w:pStyle w:val="Compact"/>
      </w:pPr>
      <w:r>
        <w:t xml:space="preserve">Provided training and mentorship to junior customs officers, focusing on modern customs enforcement techniques, digital documentation systems (e.g., SIREN), and ethical practices aligned with Senegal’s customs reform initiatives.</w:t>
      </w:r>
    </w:p>
    <w:p>
      <w:pPr>
        <w:numPr>
          <w:ilvl w:val="0"/>
          <w:numId w:val="1001"/>
        </w:numPr>
        <w:pStyle w:val="Compact"/>
      </w:pPr>
      <w:r>
        <w:t xml:space="preserve">Developed a streamlined process for document verification at the Dakar International Airport, reducing average processing times by 25% and improving the efficiency of trade operations in Senegal Dakar.</w:t>
      </w:r>
    </w:p>
    <w:bookmarkEnd w:id="21"/>
    <w:bookmarkStart w:id="22" w:name="customs-inspector"/>
    <w:p>
      <w:pPr>
        <w:pStyle w:val="Heading3"/>
      </w:pPr>
      <w:r>
        <w:t xml:space="preserve">Customs Inspector</w:t>
      </w:r>
    </w:p>
    <w:p>
      <w:pPr>
        <w:pStyle w:val="FirstParagraph"/>
      </w:pPr>
      <w:r>
        <w:rPr>
          <w:iCs/>
          <w:i/>
        </w:rPr>
        <w:t xml:space="preserve">National Customs Agency of Senegal | June 2014 – December 2017</w:t>
      </w:r>
    </w:p>
    <w:p>
      <w:pPr>
        <w:numPr>
          <w:ilvl w:val="0"/>
          <w:numId w:val="1002"/>
        </w:numPr>
        <w:pStyle w:val="Compact"/>
      </w:pPr>
      <w:r>
        <w:t xml:space="preserve">Monitored and documented the movement of goods through Dakar’s main land borders, ensuring compliance with customs declarations and tariffs. Resolved disputes between traders and regulatory authorities to maintain smooth trade flows.</w:t>
      </w:r>
    </w:p>
    <w:p>
      <w:pPr>
        <w:numPr>
          <w:ilvl w:val="0"/>
          <w:numId w:val="1002"/>
        </w:numPr>
        <w:pStyle w:val="Compact"/>
      </w:pPr>
      <w:r>
        <w:t xml:space="preserve">Utilized advanced technologies such as X-ray scanners and automated risk assessment tools to detect concealed contraband in cargo containers. Collaborated with international partners like the World Customs Organization (WCO) to adopt best practices for customs control in Senegal Dakar.</w:t>
      </w:r>
    </w:p>
    <w:p>
      <w:pPr>
        <w:numPr>
          <w:ilvl w:val="0"/>
          <w:numId w:val="1002"/>
        </w:numPr>
        <w:pStyle w:val="Compact"/>
      </w:pPr>
      <w:r>
        <w:t xml:space="preserve">Participated in cross-border operations with neighboring West African countries, supporting regional trade facilitation efforts under the ECOWAS framework. Enhanced coordination with customs authorities in Guinea-Bissau and Mali to combat transnational smuggling.</w:t>
      </w:r>
    </w:p>
    <w:p>
      <w:pPr>
        <w:numPr>
          <w:ilvl w:val="0"/>
          <w:numId w:val="1002"/>
        </w:numPr>
        <w:pStyle w:val="Compact"/>
      </w:pPr>
      <w:r>
        <w:t xml:space="preserve">Contributed to the development of a digital customs database for Senegal Dakar, improving transparency and data accessibility for stakeholders. This initiative reduced administrative delays by 30% and increased revenue collection efficiency.</w:t>
      </w:r>
    </w:p>
    <w:bookmarkEnd w:id="22"/>
    <w:bookmarkEnd w:id="23"/>
    <w:bookmarkStart w:id="26" w:name="education"/>
    <w:p>
      <w:pPr>
        <w:pStyle w:val="Heading2"/>
      </w:pPr>
      <w:r>
        <w:t xml:space="preserve">Education</w:t>
      </w:r>
    </w:p>
    <w:bookmarkStart w:id="24" w:name="bachelor-of-laws-ll.b."/>
    <w:p>
      <w:pPr>
        <w:pStyle w:val="Heading3"/>
      </w:pPr>
      <w:r>
        <w:t xml:space="preserve">Bachelor of Laws (LL.B.)</w:t>
      </w:r>
    </w:p>
    <w:p>
      <w:pPr>
        <w:pStyle w:val="FirstParagraph"/>
      </w:pPr>
      <w:r>
        <w:rPr>
          <w:iCs/>
          <w:i/>
        </w:rPr>
        <w:t xml:space="preserve">University of Dakar, Senegal | Graduated: 2014</w:t>
      </w:r>
    </w:p>
    <w:p>
      <w:pPr>
        <w:pStyle w:val="BodyText"/>
      </w:pPr>
      <w:r>
        <w:t xml:space="preserve">Specialized in public law and administrative procedures, with a focus on customs regulations and international trade law. Completed coursework on Senegalese tax policies, cross-border commerce, and the legal frameworks governing customs enforcement in Dakar.</w:t>
      </w:r>
    </w:p>
    <w:bookmarkEnd w:id="24"/>
    <w:bookmarkStart w:id="25" w:name="diploma-in-customs-management"/>
    <w:p>
      <w:pPr>
        <w:pStyle w:val="Heading3"/>
      </w:pPr>
      <w:r>
        <w:t xml:space="preserve">Diploma in Customs Management</w:t>
      </w:r>
    </w:p>
    <w:p>
      <w:pPr>
        <w:pStyle w:val="FirstParagraph"/>
      </w:pPr>
      <w:r>
        <w:rPr>
          <w:iCs/>
          <w:i/>
        </w:rPr>
        <w:t xml:space="preserve">Senegalese Institute of Public Administration (ISAP), Dakar | 2016</w:t>
      </w:r>
    </w:p>
    <w:p>
      <w:pPr>
        <w:pStyle w:val="BodyText"/>
      </w:pPr>
      <w:r>
        <w:t xml:space="preserve">Advanced training in customs operations, risk management, and anti-smuggling strategies. Gained hands-on experience through fieldwork at the Dakar Port and international airport, aligning with the practical demands of a Customs Officer in Senegal.</w:t>
      </w:r>
    </w:p>
    <w:bookmarkEnd w:id="25"/>
    <w:bookmarkEnd w:id="26"/>
    <w:bookmarkStart w:id="27" w:name="skills-competencies"/>
    <w:p>
      <w:pPr>
        <w:pStyle w:val="Heading2"/>
      </w:pPr>
      <w:r>
        <w:t xml:space="preserve">Skills &amp; Competencies</w:t>
      </w:r>
    </w:p>
    <w:p>
      <w:pPr>
        <w:numPr>
          <w:ilvl w:val="0"/>
          <w:numId w:val="1003"/>
        </w:numPr>
        <w:pStyle w:val="Compact"/>
      </w:pPr>
      <w:r>
        <w:t xml:space="preserve">Expertise in customs inspection, cargo verification, and documentation compliance.</w:t>
      </w:r>
    </w:p>
    <w:p>
      <w:pPr>
        <w:numPr>
          <w:ilvl w:val="0"/>
          <w:numId w:val="1003"/>
        </w:numPr>
        <w:pStyle w:val="Compact"/>
      </w:pPr>
      <w:r>
        <w:t xml:space="preserve">Proficient in using customs management systems (e.g., SIREN) and digital tools for data analysis.</w:t>
      </w:r>
    </w:p>
    <w:p>
      <w:pPr>
        <w:numPr>
          <w:ilvl w:val="0"/>
          <w:numId w:val="1003"/>
        </w:numPr>
        <w:pStyle w:val="Compact"/>
      </w:pPr>
      <w:r>
        <w:t xml:space="preserve">Strong analytical skills for identifying risks and vulnerabilities in trade operations within Senegal Dakar.</w:t>
      </w:r>
    </w:p>
    <w:p>
      <w:pPr>
        <w:numPr>
          <w:ilvl w:val="0"/>
          <w:numId w:val="1003"/>
        </w:numPr>
        <w:pStyle w:val="Compact"/>
      </w:pPr>
      <w:r>
        <w:t xml:space="preserve">Cross-cultural communication abilities, with fluency in French and Wolof, the primary languages of Senegal.</w:t>
      </w:r>
    </w:p>
    <w:p>
      <w:pPr>
        <w:numPr>
          <w:ilvl w:val="0"/>
          <w:numId w:val="1003"/>
        </w:numPr>
        <w:pStyle w:val="Compact"/>
      </w:pPr>
      <w:r>
        <w:t xml:space="preserve">Knowledge of international customs protocols (e.g., WCO’s SAFE Framework) and regional agreements like ECOWAS.</w:t>
      </w:r>
    </w:p>
    <w:p>
      <w:pPr>
        <w:numPr>
          <w:ilvl w:val="0"/>
          <w:numId w:val="1003"/>
        </w:numPr>
        <w:pStyle w:val="Compact"/>
      </w:pPr>
      <w:r>
        <w:t xml:space="preserve">Leadership experience in managing teams during high-stakes operations at Dakar’s critical trade hubs.</w:t>
      </w:r>
    </w:p>
    <w:bookmarkEnd w:id="27"/>
    <w:bookmarkStart w:id="28" w:name="certifications-training"/>
    <w:p>
      <w:pPr>
        <w:pStyle w:val="Heading2"/>
      </w:pPr>
      <w:r>
        <w:t xml:space="preserve">Certifications &amp; Training</w:t>
      </w:r>
    </w:p>
    <w:p>
      <w:pPr>
        <w:numPr>
          <w:ilvl w:val="0"/>
          <w:numId w:val="1004"/>
        </w:numPr>
        <w:pStyle w:val="Compact"/>
      </w:pPr>
      <w:r>
        <w:rPr>
          <w:bCs/>
          <w:b/>
        </w:rPr>
        <w:t xml:space="preserve">Customs Compliance Officer Certification</w:t>
      </w:r>
      <w:r>
        <w:t xml:space="preserve"> </w:t>
      </w:r>
      <w:r>
        <w:t xml:space="preserve">– World Customs Organization (WCO), 2021</w:t>
      </w:r>
    </w:p>
    <w:p>
      <w:pPr>
        <w:numPr>
          <w:ilvl w:val="0"/>
          <w:numId w:val="1004"/>
        </w:numPr>
        <w:pStyle w:val="Compact"/>
      </w:pPr>
      <w:r>
        <w:rPr>
          <w:bCs/>
          <w:b/>
        </w:rPr>
        <w:t xml:space="preserve">Anti-Smuggling and Fraud Detection Course</w:t>
      </w:r>
      <w:r>
        <w:t xml:space="preserve"> </w:t>
      </w:r>
      <w:r>
        <w:t xml:space="preserve">– Senegalese National Customs Academy, 2019</w:t>
      </w:r>
    </w:p>
    <w:p>
      <w:pPr>
        <w:numPr>
          <w:ilvl w:val="0"/>
          <w:numId w:val="1004"/>
        </w:numPr>
        <w:pStyle w:val="Compact"/>
      </w:pPr>
      <w:r>
        <w:rPr>
          <w:bCs/>
          <w:b/>
        </w:rPr>
        <w:t xml:space="preserve">Digital Customs Operations Workshop</w:t>
      </w:r>
      <w:r>
        <w:t xml:space="preserve"> </w:t>
      </w:r>
      <w:r>
        <w:t xml:space="preserve">– Dakar Tech Institute, 2020</w:t>
      </w:r>
    </w:p>
    <w:bookmarkEnd w:id="28"/>
    <w:bookmarkStart w:id="29" w:name="language-proficiency"/>
    <w:p>
      <w:pPr>
        <w:pStyle w:val="Heading2"/>
      </w:pPr>
      <w:r>
        <w:t xml:space="preserve">Language Proficiency</w:t>
      </w:r>
    </w:p>
    <w:p>
      <w:pPr>
        <w:numPr>
          <w:ilvl w:val="0"/>
          <w:numId w:val="1005"/>
        </w:numPr>
        <w:pStyle w:val="Compact"/>
      </w:pPr>
      <w:r>
        <w:rPr>
          <w:bCs/>
          <w:b/>
        </w:rPr>
        <w:t xml:space="preserve">French:</w:t>
      </w:r>
      <w:r>
        <w:t xml:space="preserve"> </w:t>
      </w:r>
      <w:r>
        <w:t xml:space="preserve">Native proficiency (official language of Senegal).</w:t>
      </w:r>
    </w:p>
    <w:p>
      <w:pPr>
        <w:numPr>
          <w:ilvl w:val="0"/>
          <w:numId w:val="1005"/>
        </w:numPr>
        <w:pStyle w:val="Compact"/>
      </w:pPr>
      <w:r>
        <w:rPr>
          <w:bCs/>
          <w:b/>
        </w:rPr>
        <w:t xml:space="preserve">Wolof:</w:t>
      </w:r>
      <w:r>
        <w:t xml:space="preserve"> </w:t>
      </w:r>
      <w:r>
        <w:t xml:space="preserve">Advanced fluency for effective communication with local traders and communities in Dakar.</w:t>
      </w:r>
    </w:p>
    <w:p>
      <w:pPr>
        <w:numPr>
          <w:ilvl w:val="0"/>
          <w:numId w:val="1005"/>
        </w:numPr>
        <w:pStyle w:val="Compact"/>
      </w:pPr>
      <w:r>
        <w:rPr>
          <w:bCs/>
          <w:b/>
        </w:rPr>
        <w:t xml:space="preserve">English:</w:t>
      </w:r>
      <w:r>
        <w:t xml:space="preserve"> </w:t>
      </w:r>
      <w:r>
        <w:t xml:space="preserve">Intermediate level for international collaborations and documentation.</w:t>
      </w:r>
    </w:p>
    <w:bookmarkEnd w:id="29"/>
    <w:bookmarkStart w:id="30" w:name="additional-information"/>
    <w:p>
      <w:pPr>
        <w:pStyle w:val="Heading2"/>
      </w:pPr>
      <w:r>
        <w:t xml:space="preserve">Additional Information</w:t>
      </w:r>
    </w:p>
    <w:p>
      <w:pPr>
        <w:pStyle w:val="FirstParagraph"/>
      </w:pPr>
      <w:r>
        <w:t xml:space="preserve">A passionate advocate for ethical customs practices, this Customs Officer has consistently prioritized integrity, transparency, and the protection of Senegal Dakar’s economic interests. Active member of the Senegalese Association of Customs Officers (ASOC), contributing to policy discussions and capacity-building initiatives. Demonstrated commitment to fostering trust between customs authorities and trade partners in Dakar.</w:t>
      </w:r>
    </w:p>
    <w:bookmarkEnd w:id="30"/>
    <w:bookmarkStart w:id="31" w:name="references"/>
    <w:p>
      <w:pPr>
        <w:pStyle w:val="Heading2"/>
      </w:pPr>
      <w:r>
        <w:t xml:space="preserve">References</w:t>
      </w:r>
    </w:p>
    <w:p>
      <w:pPr>
        <w:pStyle w:val="FirstParagraph"/>
      </w:pPr>
      <w:r>
        <w:t xml:space="preserve">Available upon request from Senegal Dakar-based colleagues, supervisors, or the National Customs Agency of Senegal.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Senegal Dakar</dc:title>
  <dc:creator/>
  <dc:language>en</dc:language>
  <cp:keywords/>
  <dcterms:created xsi:type="dcterms:W3CDTF">2025-12-11T00:47:27Z</dcterms:created>
  <dcterms:modified xsi:type="dcterms:W3CDTF">2025-12-11T00:47:27Z</dcterms:modified>
</cp:coreProperties>
</file>

<file path=docProps/custom.xml><?xml version="1.0" encoding="utf-8"?>
<Properties xmlns="http://schemas.openxmlformats.org/officeDocument/2006/custom-properties" xmlns:vt="http://schemas.openxmlformats.org/officeDocument/2006/docPropsVTypes"/>
</file>