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Customs</w:t>
      </w:r>
      <w:r>
        <w:t xml:space="preserve"> </w:t>
      </w:r>
      <w:r>
        <w:t xml:space="preserve">Officer</w:t>
      </w:r>
      <w:r>
        <w:t xml:space="preserve"> </w:t>
      </w:r>
      <w:r>
        <w:t xml:space="preserve">-</w:t>
      </w:r>
      <w:r>
        <w:t xml:space="preserve"> </w:t>
      </w:r>
      <w:r>
        <w:t xml:space="preserve">Singapore</w:t>
      </w:r>
      <w:r>
        <w:t xml:space="preserve"> </w:t>
      </w:r>
      <w:r>
        <w:t xml:space="preserve">Singapore</w:t>
      </w:r>
    </w:p>
    <w:bookmarkStart w:id="34" w:name="resume"/>
    <w:p>
      <w:pPr>
        <w:pStyle w:val="Heading1"/>
      </w:pPr>
      <w:r>
        <w:t xml:space="preserve">Resume</w:t>
      </w:r>
    </w:p>
    <w:bookmarkStart w:id="20" w:name="customs-officer---singapore-singapore"/>
    <w:p>
      <w:pPr>
        <w:pStyle w:val="Heading2"/>
      </w:pPr>
      <w:r>
        <w:t xml:space="preserve">Customs Officer - Singapore Singapore</w:t>
      </w:r>
    </w:p>
    <w:p>
      <w:pPr>
        <w:pStyle w:val="FirstParagraph"/>
      </w:pPr>
      <w:r>
        <w:rPr>
          <w:bCs/>
          <w:b/>
        </w:rPr>
        <w:t xml:space="preserve">Contact Information:</w:t>
      </w:r>
      <w:r>
        <w:br/>
      </w:r>
      <w:r>
        <w:t xml:space="preserve">Name: [Your Full Name]</w:t>
      </w:r>
      <w:r>
        <w:br/>
      </w:r>
      <w:r>
        <w:t xml:space="preserve">Email: [your.email@example.com]</w:t>
      </w:r>
      <w:r>
        <w:br/>
      </w:r>
      <w:r>
        <w:t xml:space="preserve">Phone: +65 XXXX XXXX</w:t>
      </w:r>
      <w:r>
        <w:br/>
      </w:r>
      <w:r>
        <w:t xml:space="preserve">Location: Singapore, Singapore</w:t>
      </w:r>
      <w:r>
        <w:br/>
      </w:r>
      <w:r>
        <w:t xml:space="preserve">LinkedIn: [linkedin.com/in/yourprofile]</w:t>
      </w:r>
    </w:p>
    <w:bookmarkEnd w:id="20"/>
    <w:bookmarkStart w:id="21" w:name="professional-summary"/>
    <w:p>
      <w:pPr>
        <w:pStyle w:val="Heading2"/>
      </w:pPr>
      <w:r>
        <w:t xml:space="preserve">Professional Summary</w:t>
      </w:r>
    </w:p>
    <w:p>
      <w:pPr>
        <w:pStyle w:val="FirstParagraph"/>
      </w:pPr>
      <w:r>
        <w:t xml:space="preserve">A dedicated and experienced Customs Officer with a strong background in enforcing customs regulations, ensuring compliance with international trade laws, and safeguarding national security. Proven expertise in conducting inspections, managing documentation processes, and collaborating with stakeholders across Singapore's dynamic port environments. Committed to maintaining the integrity of Singapore's global trade networks while upholding the highest standards of professionalism and ethical conduct.</w:t>
      </w:r>
    </w:p>
    <w:bookmarkEnd w:id="21"/>
    <w:bookmarkStart w:id="25" w:name="work-experience"/>
    <w:p>
      <w:pPr>
        <w:pStyle w:val="Heading2"/>
      </w:pPr>
      <w:r>
        <w:t xml:space="preserve">Work Experience</w:t>
      </w:r>
    </w:p>
    <w:bookmarkStart w:id="22" w:name="senior-customs-officer"/>
    <w:p>
      <w:pPr>
        <w:pStyle w:val="Heading3"/>
      </w:pPr>
      <w:r>
        <w:t xml:space="preserve">Senior Customs Officer</w:t>
      </w:r>
    </w:p>
    <w:p>
      <w:pPr>
        <w:pStyle w:val="FirstParagraph"/>
      </w:pPr>
      <w:r>
        <w:rPr>
          <w:bCs/>
          <w:b/>
        </w:rPr>
        <w:t xml:space="preserve">Inland Revenue Authority of Singapore (IRAS)</w:t>
      </w:r>
      <w:r>
        <w:t xml:space="preserve"> </w:t>
      </w:r>
      <w:r>
        <w:t xml:space="preserve">| Singapore, Singapore</w:t>
      </w:r>
      <w:r>
        <w:br/>
      </w:r>
      <w:r>
        <w:rPr>
          <w:iCs/>
          <w:i/>
        </w:rPr>
        <w:t xml:space="preserve">January 2018 – Present</w:t>
      </w:r>
    </w:p>
    <w:p>
      <w:pPr>
        <w:numPr>
          <w:ilvl w:val="0"/>
          <w:numId w:val="1001"/>
        </w:numPr>
        <w:pStyle w:val="Compact"/>
      </w:pPr>
      <w:r>
        <w:t xml:space="preserve">Oversee the inspection of cargo and passengers at Changi Airport and Tuas Port, ensuring adherence to customs regulations and international trade agreements.</w:t>
      </w:r>
    </w:p>
    <w:p>
      <w:pPr>
        <w:numPr>
          <w:ilvl w:val="0"/>
          <w:numId w:val="1001"/>
        </w:numPr>
        <w:pStyle w:val="Compact"/>
      </w:pPr>
      <w:r>
        <w:t xml:space="preserve">Collaborate with cross-functional teams to streamline customs clearance processes, reducing delays by 15% through optimized workflow management.</w:t>
      </w:r>
    </w:p>
    <w:p>
      <w:pPr>
        <w:numPr>
          <w:ilvl w:val="0"/>
          <w:numId w:val="1001"/>
        </w:numPr>
        <w:pStyle w:val="Compact"/>
      </w:pPr>
      <w:r>
        <w:t xml:space="preserve">Conduct risk assessments for high-value imports and exports, identifying potential violations of Singapore's import controls and anti-smuggling protocols.</w:t>
      </w:r>
    </w:p>
    <w:p>
      <w:pPr>
        <w:numPr>
          <w:ilvl w:val="0"/>
          <w:numId w:val="1001"/>
        </w:numPr>
        <w:pStyle w:val="Compact"/>
      </w:pPr>
      <w:r>
        <w:t xml:space="preserve">Provide guidance to junior officers on compliance procedures, contributing to a 20% improvement in team efficiency metrics.</w:t>
      </w:r>
    </w:p>
    <w:p>
      <w:pPr>
        <w:numPr>
          <w:ilvl w:val="0"/>
          <w:numId w:val="1001"/>
        </w:numPr>
        <w:pStyle w:val="Compact"/>
      </w:pPr>
      <w:r>
        <w:t xml:space="preserve">Maintain accurate records of customs declarations and resolve discrepancies in documentation, ensuring full transparency for Singapore's trade authorities.</w:t>
      </w:r>
    </w:p>
    <w:bookmarkEnd w:id="22"/>
    <w:bookmarkStart w:id="23" w:name="customs-officer"/>
    <w:p>
      <w:pPr>
        <w:pStyle w:val="Heading3"/>
      </w:pPr>
      <w:r>
        <w:t xml:space="preserve">Customs Officer</w:t>
      </w:r>
    </w:p>
    <w:p>
      <w:pPr>
        <w:pStyle w:val="FirstParagraph"/>
      </w:pPr>
      <w:r>
        <w:rPr>
          <w:bCs/>
          <w:b/>
        </w:rPr>
        <w:t xml:space="preserve">Singapore Customs</w:t>
      </w:r>
      <w:r>
        <w:t xml:space="preserve"> </w:t>
      </w:r>
      <w:r>
        <w:t xml:space="preserve">| Singapore, Singapore</w:t>
      </w:r>
      <w:r>
        <w:br/>
      </w:r>
      <w:r>
        <w:rPr>
          <w:iCs/>
          <w:i/>
        </w:rPr>
        <w:t xml:space="preserve">June 2014 – December 2017</w:t>
      </w:r>
    </w:p>
    <w:p>
      <w:pPr>
        <w:numPr>
          <w:ilvl w:val="0"/>
          <w:numId w:val="1002"/>
        </w:numPr>
        <w:pStyle w:val="Compact"/>
      </w:pPr>
      <w:r>
        <w:t xml:space="preserve">Perform routine inspections of cargo and vehicles, identifying prohibited items and ensuring compliance with Singapore's customs laws.</w:t>
      </w:r>
    </w:p>
    <w:p>
      <w:pPr>
        <w:numPr>
          <w:ilvl w:val="0"/>
          <w:numId w:val="1002"/>
        </w:numPr>
        <w:pStyle w:val="Compact"/>
      </w:pPr>
      <w:r>
        <w:t xml:space="preserve">Utilize advanced scanning technologies to detect contraband, contributing to a 30% increase in seizure rates during critical periods of trade activity.</w:t>
      </w:r>
    </w:p>
    <w:p>
      <w:pPr>
        <w:numPr>
          <w:ilvl w:val="0"/>
          <w:numId w:val="1002"/>
        </w:numPr>
        <w:pStyle w:val="Compact"/>
      </w:pPr>
      <w:r>
        <w:t xml:space="preserve">Coordinate with local and international partners to share intelligence on smuggling networks, enhancing Singapore's role as a secure trade hub.</w:t>
      </w:r>
    </w:p>
    <w:p>
      <w:pPr>
        <w:numPr>
          <w:ilvl w:val="0"/>
          <w:numId w:val="1002"/>
        </w:numPr>
        <w:pStyle w:val="Compact"/>
      </w:pPr>
      <w:r>
        <w:t xml:space="preserve">Provide training sessions for new recruits on customs procedures, emphasizing the importance of precision and accountability in Singapore's regulatory framework.</w:t>
      </w:r>
    </w:p>
    <w:p>
      <w:pPr>
        <w:numPr>
          <w:ilvl w:val="0"/>
          <w:numId w:val="1002"/>
        </w:numPr>
        <w:pStyle w:val="Compact"/>
      </w:pPr>
      <w:r>
        <w:t xml:space="preserve">Support the implementation of digital customs systems, improving data accuracy and reducing manual processing times by 25%.</w:t>
      </w:r>
    </w:p>
    <w:bookmarkEnd w:id="23"/>
    <w:bookmarkStart w:id="24" w:name="internship-customs-compliance-assistant"/>
    <w:p>
      <w:pPr>
        <w:pStyle w:val="Heading3"/>
      </w:pPr>
      <w:r>
        <w:t xml:space="preserve">Internship – Customs Compliance Assistant</w:t>
      </w:r>
    </w:p>
    <w:p>
      <w:pPr>
        <w:pStyle w:val="FirstParagraph"/>
      </w:pPr>
      <w:r>
        <w:rPr>
          <w:bCs/>
          <w:b/>
        </w:rPr>
        <w:t xml:space="preserve">Singapore Port Authority (SPA)</w:t>
      </w:r>
      <w:r>
        <w:t xml:space="preserve"> </w:t>
      </w:r>
      <w:r>
        <w:t xml:space="preserve">| Singapore, Singapore</w:t>
      </w:r>
      <w:r>
        <w:br/>
      </w:r>
      <w:r>
        <w:rPr>
          <w:iCs/>
          <w:i/>
        </w:rPr>
        <w:t xml:space="preserve">July 2013 – December 2013</w:t>
      </w:r>
    </w:p>
    <w:p>
      <w:pPr>
        <w:numPr>
          <w:ilvl w:val="0"/>
          <w:numId w:val="1003"/>
        </w:numPr>
        <w:pStyle w:val="Compact"/>
      </w:pPr>
      <w:r>
        <w:t xml:space="preserve">Aided in the review of import/export documents to ensure compliance with Singapore's trade policies and international standards.</w:t>
      </w:r>
    </w:p>
    <w:p>
      <w:pPr>
        <w:numPr>
          <w:ilvl w:val="0"/>
          <w:numId w:val="1003"/>
        </w:numPr>
        <w:pStyle w:val="Compact"/>
      </w:pPr>
      <w:r>
        <w:t xml:space="preserve">Assisted in the development of training materials for customs officers, focusing on emerging threats like cyber-smuggling and counterfeit goods.</w:t>
      </w:r>
    </w:p>
    <w:p>
      <w:pPr>
        <w:numPr>
          <w:ilvl w:val="0"/>
          <w:numId w:val="1003"/>
        </w:numPr>
        <w:pStyle w:val="Compact"/>
      </w:pPr>
      <w:r>
        <w:t xml:space="preserve">Participated in simulated customs operations, gaining hands-on experience in handling high-volume cargo at Singapore's busiest ports.</w:t>
      </w:r>
    </w:p>
    <w:bookmarkEnd w:id="24"/>
    <w:bookmarkEnd w:id="25"/>
    <w:bookmarkStart w:id="28" w:name="education"/>
    <w:p>
      <w:pPr>
        <w:pStyle w:val="Heading2"/>
      </w:pPr>
      <w:r>
        <w:t xml:space="preserve">Education</w:t>
      </w:r>
    </w:p>
    <w:bookmarkStart w:id="26" w:name="bachelor-of-laws-llb"/>
    <w:p>
      <w:pPr>
        <w:pStyle w:val="Heading3"/>
      </w:pPr>
      <w:r>
        <w:t xml:space="preserve">Bachelor of Laws (LLB)</w:t>
      </w:r>
    </w:p>
    <w:p>
      <w:pPr>
        <w:pStyle w:val="FirstParagraph"/>
      </w:pPr>
      <w:r>
        <w:rPr>
          <w:bCs/>
          <w:b/>
        </w:rPr>
        <w:t xml:space="preserve">National University of Singapore (NUS)</w:t>
      </w:r>
      <w:r>
        <w:t xml:space="preserve"> </w:t>
      </w:r>
      <w:r>
        <w:t xml:space="preserve">| Singapore, Singapore</w:t>
      </w:r>
      <w:r>
        <w:br/>
      </w:r>
      <w:r>
        <w:rPr>
          <w:iCs/>
          <w:i/>
        </w:rPr>
        <w:t xml:space="preserve">Graduated: 2013</w:t>
      </w:r>
    </w:p>
    <w:p>
      <w:pPr>
        <w:pStyle w:val="BodyText"/>
      </w:pPr>
      <w:r>
        <w:t xml:space="preserve">Courses focused on international trade law, customs regulations, and dispute resolution, providing a strong foundation for a career in Singapore's customs sector.</w:t>
      </w:r>
    </w:p>
    <w:bookmarkEnd w:id="26"/>
    <w:bookmarkStart w:id="27" w:name="diploma-in-customs-administration"/>
    <w:p>
      <w:pPr>
        <w:pStyle w:val="Heading3"/>
      </w:pPr>
      <w:r>
        <w:t xml:space="preserve">Diploma in Customs Administration</w:t>
      </w:r>
    </w:p>
    <w:p>
      <w:pPr>
        <w:pStyle w:val="FirstParagraph"/>
      </w:pPr>
      <w:r>
        <w:rPr>
          <w:bCs/>
          <w:b/>
        </w:rPr>
        <w:t xml:space="preserve">Singapore Institute of Logistics and Supply Chain Management (SILSCM)</w:t>
      </w:r>
      <w:r>
        <w:t xml:space="preserve"> </w:t>
      </w:r>
      <w:r>
        <w:t xml:space="preserve">| Singapore, Singapore</w:t>
      </w:r>
      <w:r>
        <w:br/>
      </w:r>
      <w:r>
        <w:rPr>
          <w:iCs/>
          <w:i/>
        </w:rPr>
        <w:t xml:space="preserve">Completed: 2012</w:t>
      </w:r>
    </w:p>
    <w:p>
      <w:pPr>
        <w:pStyle w:val="BodyText"/>
      </w:pPr>
      <w:r>
        <w:t xml:space="preserve">Specialized training in customs procedures, risk management, and compliance with Singapore's trade policies.</w:t>
      </w:r>
    </w:p>
    <w:bookmarkEnd w:id="27"/>
    <w:bookmarkEnd w:id="28"/>
    <w:bookmarkStart w:id="29" w:name="skills"/>
    <w:p>
      <w:pPr>
        <w:pStyle w:val="Heading2"/>
      </w:pPr>
      <w:r>
        <w:t xml:space="preserve">Skills</w:t>
      </w:r>
    </w:p>
    <w:p>
      <w:pPr>
        <w:numPr>
          <w:ilvl w:val="0"/>
          <w:numId w:val="1004"/>
        </w:numPr>
        <w:pStyle w:val="Compact"/>
      </w:pPr>
      <w:r>
        <w:rPr>
          <w:bCs/>
          <w:b/>
        </w:rPr>
        <w:t xml:space="preserve">Linguistic Proficiency:</w:t>
      </w:r>
      <w:r>
        <w:t xml:space="preserve"> </w:t>
      </w:r>
      <w:r>
        <w:t xml:space="preserve">Fluent in English and Mandarin, with basic knowledge of Malay and Tamil to support interactions in Singapore's multicultural environment.</w:t>
      </w:r>
    </w:p>
    <w:p>
      <w:pPr>
        <w:numPr>
          <w:ilvl w:val="0"/>
          <w:numId w:val="1004"/>
        </w:numPr>
        <w:pStyle w:val="Compact"/>
      </w:pPr>
      <w:r>
        <w:rPr>
          <w:bCs/>
          <w:b/>
        </w:rPr>
        <w:t xml:space="preserve">Technical Expertise:</w:t>
      </w:r>
      <w:r>
        <w:t xml:space="preserve"> </w:t>
      </w:r>
      <w:r>
        <w:t xml:space="preserve">Advanced proficiency in customs management software (e.g., SIREN), X-ray scanning systems, and data analytics tools for risk assessment.</w:t>
      </w:r>
    </w:p>
    <w:p>
      <w:pPr>
        <w:numPr>
          <w:ilvl w:val="0"/>
          <w:numId w:val="1004"/>
        </w:numPr>
        <w:pStyle w:val="Compact"/>
      </w:pPr>
      <w:r>
        <w:rPr>
          <w:bCs/>
          <w:b/>
        </w:rPr>
        <w:t xml:space="preserve">Compliance &amp; Ethics:</w:t>
      </w:r>
      <w:r>
        <w:t xml:space="preserve"> </w:t>
      </w:r>
      <w:r>
        <w:t xml:space="preserve">Deep understanding of Singapore's Customs Act, Trade Description Act, and international treaties such as the World Trade Organization (WTO) rules.</w:t>
      </w:r>
    </w:p>
    <w:p>
      <w:pPr>
        <w:numPr>
          <w:ilvl w:val="0"/>
          <w:numId w:val="1004"/>
        </w:numPr>
        <w:pStyle w:val="Compact"/>
      </w:pPr>
      <w:r>
        <w:rPr>
          <w:bCs/>
          <w:b/>
        </w:rPr>
        <w:t xml:space="preserve">Problem-Solving:</w:t>
      </w:r>
      <w:r>
        <w:t xml:space="preserve"> </w:t>
      </w:r>
      <w:r>
        <w:t xml:space="preserve">Skilled in analyzing complex trade scenarios to ensure compliance while minimizing disruptions to Singapore's global supply chains.</w:t>
      </w:r>
    </w:p>
    <w:p>
      <w:pPr>
        <w:numPr>
          <w:ilvl w:val="0"/>
          <w:numId w:val="1004"/>
        </w:numPr>
        <w:pStyle w:val="Compact"/>
      </w:pPr>
      <w:r>
        <w:rPr>
          <w:bCs/>
          <w:b/>
        </w:rPr>
        <w:t xml:space="preserve">Communication:</w:t>
      </w:r>
      <w:r>
        <w:t xml:space="preserve"> </w:t>
      </w:r>
      <w:r>
        <w:t xml:space="preserve">Excellent interpersonal skills for engaging with importers, exporters, and international partners in Singapore's competitive trade landscape.</w:t>
      </w:r>
    </w:p>
    <w:bookmarkEnd w:id="29"/>
    <w:bookmarkStart w:id="30" w:name="certifications-training"/>
    <w:p>
      <w:pPr>
        <w:pStyle w:val="Heading2"/>
      </w:pPr>
      <w:r>
        <w:t xml:space="preserve">Certifications &amp; Training</w:t>
      </w:r>
    </w:p>
    <w:p>
      <w:pPr>
        <w:numPr>
          <w:ilvl w:val="0"/>
          <w:numId w:val="1005"/>
        </w:numPr>
        <w:pStyle w:val="Compact"/>
      </w:pPr>
      <w:r>
        <w:rPr>
          <w:bCs/>
          <w:b/>
        </w:rPr>
        <w:t xml:space="preserve">Singapore Customs Academy – Advanced Risk Assessment Certification (2019)</w:t>
      </w:r>
    </w:p>
    <w:p>
      <w:pPr>
        <w:numPr>
          <w:ilvl w:val="0"/>
          <w:numId w:val="1005"/>
        </w:numPr>
        <w:pStyle w:val="Compact"/>
      </w:pPr>
      <w:r>
        <w:rPr>
          <w:bCs/>
          <w:b/>
        </w:rPr>
        <w:t xml:space="preserve">World Customs Organization (WCO) – International Trade Compliance Program (2017)</w:t>
      </w:r>
    </w:p>
    <w:p>
      <w:pPr>
        <w:numPr>
          <w:ilvl w:val="0"/>
          <w:numId w:val="1005"/>
        </w:numPr>
        <w:pStyle w:val="Compact"/>
      </w:pPr>
      <w:r>
        <w:rPr>
          <w:bCs/>
          <w:b/>
        </w:rPr>
        <w:t xml:space="preserve">ISO 9001:2015 Quality Management Systems Training (2016)</w:t>
      </w:r>
    </w:p>
    <w:p>
      <w:pPr>
        <w:numPr>
          <w:ilvl w:val="0"/>
          <w:numId w:val="1005"/>
        </w:numPr>
        <w:pStyle w:val="Compact"/>
      </w:pPr>
      <w:r>
        <w:rPr>
          <w:bCs/>
          <w:b/>
        </w:rPr>
        <w:t xml:space="preserve">Singapore Government Technology Agency (GovTech) – Digital Customs Operations Workshop (2021)</w:t>
      </w:r>
    </w:p>
    <w:bookmarkEnd w:id="30"/>
    <w:bookmarkStart w:id="31" w:name="projects-achievements"/>
    <w:p>
      <w:pPr>
        <w:pStyle w:val="Heading2"/>
      </w:pPr>
      <w:r>
        <w:t xml:space="preserve">Projects &amp; Achievements</w:t>
      </w:r>
    </w:p>
    <w:p>
      <w:pPr>
        <w:pStyle w:val="FirstParagraph"/>
      </w:pPr>
      <w:r>
        <w:rPr>
          <w:bCs/>
          <w:b/>
        </w:rPr>
        <w:t xml:space="preserve">Smart Customs Initiative (Singapore, Singapore)</w:t>
      </w:r>
      <w:r>
        <w:t xml:space="preserve"> </w:t>
      </w:r>
      <w:r>
        <w:t xml:space="preserve">| 2020</w:t>
      </w:r>
      <w:r>
        <w:br/>
      </w:r>
      <w:r>
        <w:t xml:space="preserve">Led a team to implement AI-driven risk assessment tools, reducing inspection times by 35% and enhancing accuracy in identifying high-risk shipments.</w:t>
      </w:r>
    </w:p>
    <w:p>
      <w:pPr>
        <w:pStyle w:val="BodyText"/>
      </w:pPr>
      <w:r>
        <w:rPr>
          <w:bCs/>
          <w:b/>
        </w:rPr>
        <w:t xml:space="preserve">Singapore Trade Compliance Audit (2019)</w:t>
      </w:r>
      <w:r>
        <w:br/>
      </w:r>
      <w:r>
        <w:t xml:space="preserve">Conducted a comprehensive audit of customs procedures at Tuas Port, resulting in the adoption of best practices that improved compliance rates by 40%.</w:t>
      </w:r>
    </w:p>
    <w:p>
      <w:pPr>
        <w:pStyle w:val="BodyText"/>
      </w:pPr>
      <w:r>
        <w:rPr>
          <w:bCs/>
          <w:b/>
        </w:rPr>
        <w:t xml:space="preserve">Community Engagement Program – Customs Awareness Week (2018)</w:t>
      </w:r>
      <w:r>
        <w:br/>
      </w:r>
      <w:r>
        <w:t xml:space="preserve">Organized workshops for local businesses in Singapore to educate them on customs requirements, fostering stronger partnerships between authorities and trade stakeholders.</w:t>
      </w:r>
    </w:p>
    <w:bookmarkEnd w:id="31"/>
    <w:bookmarkStart w:id="32" w:name="professional-affiliations"/>
    <w:p>
      <w:pPr>
        <w:pStyle w:val="Heading2"/>
      </w:pPr>
      <w:r>
        <w:t xml:space="preserve">Professional Affiliations</w:t>
      </w:r>
    </w:p>
    <w:p>
      <w:pPr>
        <w:numPr>
          <w:ilvl w:val="0"/>
          <w:numId w:val="1006"/>
        </w:numPr>
        <w:pStyle w:val="Compact"/>
      </w:pPr>
      <w:r>
        <w:rPr>
          <w:bCs/>
          <w:b/>
        </w:rPr>
        <w:t xml:space="preserve">Singapore Customs Officers Association (SCOA)</w:t>
      </w:r>
      <w:r>
        <w:t xml:space="preserve"> </w:t>
      </w:r>
      <w:r>
        <w:t xml:space="preserve">– Member since 2015</w:t>
      </w:r>
    </w:p>
    <w:p>
      <w:pPr>
        <w:numPr>
          <w:ilvl w:val="0"/>
          <w:numId w:val="1006"/>
        </w:numPr>
        <w:pStyle w:val="Compact"/>
      </w:pPr>
      <w:r>
        <w:rPr>
          <w:bCs/>
          <w:b/>
        </w:rPr>
        <w:t xml:space="preserve">World Customs Organization (WCO)</w:t>
      </w:r>
      <w:r>
        <w:t xml:space="preserve"> </w:t>
      </w:r>
      <w:r>
        <w:t xml:space="preserve">– Active participant in regional trade security initiatives.</w:t>
      </w:r>
    </w:p>
    <w:p>
      <w:pPr>
        <w:numPr>
          <w:ilvl w:val="0"/>
          <w:numId w:val="1006"/>
        </w:numPr>
        <w:pStyle w:val="Compact"/>
      </w:pPr>
      <w:r>
        <w:rPr>
          <w:bCs/>
          <w:b/>
        </w:rPr>
        <w:t xml:space="preserve">Singapore Institute of Logistics and Supply Chain Management (SILSCM)</w:t>
      </w:r>
      <w:r>
        <w:t xml:space="preserve"> </w:t>
      </w:r>
      <w:r>
        <w:t xml:space="preserve">– Regular attendee of industry seminars on trade compliance.</w:t>
      </w:r>
    </w:p>
    <w:bookmarkEnd w:id="32"/>
    <w:bookmarkStart w:id="33" w:name="references"/>
    <w:p>
      <w:pPr>
        <w:pStyle w:val="Heading2"/>
      </w:pPr>
      <w:r>
        <w:t xml:space="preserve">References</w:t>
      </w:r>
    </w:p>
    <w:p>
      <w:pPr>
        <w:pStyle w:val="FirstParagraph"/>
      </w:pPr>
      <w:r>
        <w:t xml:space="preserve">Available upon request. References include senior officials from the Inland Revenue Authority of Singapore and industry partners in Singapore's logistics sector.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Customs Officer - Singapore Singapore</dc:title>
  <dc:creator/>
  <dc:language>en</dc:language>
  <cp:keywords/>
  <dcterms:created xsi:type="dcterms:W3CDTF">2026-07-23T16:30:10Z</dcterms:created>
  <dcterms:modified xsi:type="dcterms:W3CDTF">2026-07-23T16:30:10Z</dcterms:modified>
</cp:coreProperties>
</file>

<file path=docProps/custom.xml><?xml version="1.0" encoding="utf-8"?>
<Properties xmlns="http://schemas.openxmlformats.org/officeDocument/2006/custom-properties" xmlns:vt="http://schemas.openxmlformats.org/officeDocument/2006/docPropsVTypes"/>
</file>