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Sudan</w:t>
      </w:r>
      <w:r>
        <w:t xml:space="preserve"> </w:t>
      </w:r>
      <w:r>
        <w:t xml:space="preserve">Khartoum</w:t>
      </w:r>
    </w:p>
    <w:bookmarkStart w:id="28" w:name="resume"/>
    <w:p>
      <w:pPr>
        <w:pStyle w:val="Heading1"/>
      </w:pPr>
      <w:r>
        <w:t xml:space="preserve">Resume</w:t>
      </w:r>
    </w:p>
    <w:bookmarkStart w:id="27" w:name="customs-officer-sudan-khartoum"/>
    <w:p>
      <w:pPr>
        <w:pStyle w:val="Heading2"/>
      </w:pPr>
      <w:r>
        <w:t xml:space="preserve">Customs Officer | Sudan Khartoum</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Sudan Khartoum, Sudan</w:t>
      </w:r>
    </w:p>
    <w:p>
      <w:r>
        <w:pict>
          <v:rect style="width:0;height:1.5pt" o:hralign="center" o:hrstd="t" o:hr="t"/>
        </w:pict>
      </w:r>
    </w:p>
    <w:bookmarkStart w:id="20" w:name="career-summary"/>
    <w:p>
      <w:pPr>
        <w:pStyle w:val="Heading3"/>
      </w:pPr>
      <w:r>
        <w:t xml:space="preserve">Career Summary</w:t>
      </w:r>
    </w:p>
    <w:p>
      <w:pPr>
        <w:pStyle w:val="FirstParagraph"/>
      </w:pPr>
      <w:r>
        <w:t xml:space="preserve">A dedicated and experienced Customs Officer with a strong background in safeguarding national borders and ensuring compliance with customs regulations in Sudan Khartoum. Proficient in inspecting goods, enforcing international trade laws, and utilizing advanced technologies to streamline customs procedures. Committed to upholding integrity, security, and efficiency in the customs sector of Sudan Khartoum. With a deep understanding of the unique challenges faced by Customs Officers in Sudan Khartoum, this resume highlights a proven track record of contributing to the country's economic and regulatory frameworks.</w:t>
      </w:r>
    </w:p>
    <w:p>
      <w:r>
        <w:pict>
          <v:rect style="width:0;height:1.5pt" o:hralign="center" o:hrstd="t" o:hr="t"/>
        </w:pict>
      </w:r>
    </w:p>
    <w:bookmarkEnd w:id="20"/>
    <w:bookmarkStart w:id="21" w:name="professional-experience"/>
    <w:p>
      <w:pPr>
        <w:pStyle w:val="Heading3"/>
      </w:pPr>
      <w:r>
        <w:t xml:space="preserve">Professional Experience</w:t>
      </w:r>
    </w:p>
    <w:p>
      <w:pPr>
        <w:pStyle w:val="FirstParagraph"/>
      </w:pPr>
      <w:r>
        <w:rPr>
          <w:bCs/>
          <w:b/>
        </w:rPr>
        <w:t xml:space="preserve">Customs Officer</w:t>
      </w:r>
      <w:r>
        <w:br/>
      </w:r>
      <w:r>
        <w:t xml:space="preserve">Sudan Customs Authority, Khartoum</w:t>
      </w:r>
      <w:r>
        <w:br/>
      </w:r>
      <w:r>
        <w:t xml:space="preserve">January 2018 – Present</w:t>
      </w:r>
    </w:p>
    <w:p>
      <w:pPr>
        <w:numPr>
          <w:ilvl w:val="0"/>
          <w:numId w:val="1001"/>
        </w:numPr>
        <w:pStyle w:val="Compact"/>
      </w:pPr>
      <w:r>
        <w:t xml:space="preserve">Supervise the inspection and clearance of imported/exported goods at key ports in Sudan Khartoum, ensuring compliance with national and international customs regulations.</w:t>
      </w:r>
    </w:p>
    <w:p>
      <w:pPr>
        <w:numPr>
          <w:ilvl w:val="0"/>
          <w:numId w:val="1001"/>
        </w:numPr>
        <w:pStyle w:val="Compact"/>
      </w:pPr>
      <w:r>
        <w:t xml:space="preserve">Collaborate with law enforcement agencies to combat smuggling, fraud, and illegal trade activities in Sudan Khartoum.</w:t>
      </w:r>
    </w:p>
    <w:p>
      <w:pPr>
        <w:numPr>
          <w:ilvl w:val="0"/>
          <w:numId w:val="1001"/>
        </w:numPr>
        <w:pStyle w:val="Compact"/>
      </w:pPr>
      <w:r>
        <w:t xml:space="preserve">Utilize customs management systems such as SAP and Oracle to process documentation, verify cargo details, and maintain accurate records for Sudan Khartoum's customs operations.</w:t>
      </w:r>
    </w:p>
    <w:p>
      <w:pPr>
        <w:numPr>
          <w:ilvl w:val="0"/>
          <w:numId w:val="1001"/>
        </w:numPr>
        <w:pStyle w:val="Compact"/>
      </w:pPr>
      <w:r>
        <w:t xml:space="preserve">Provide guidance to traders and importers on proper procedures for importing/exporting goods in Sudan Khartoum, reducing delays and improving efficiency.</w:t>
      </w:r>
    </w:p>
    <w:p>
      <w:pPr>
        <w:numPr>
          <w:ilvl w:val="0"/>
          <w:numId w:val="1001"/>
        </w:numPr>
        <w:pStyle w:val="Compact"/>
      </w:pPr>
      <w:r>
        <w:t xml:space="preserve">Conduct audits of customs declarations to detect discrepancies and ensure adherence to Sudanese trade laws, contributing to the stability of Sudan Khartoum's economic environment.</w:t>
      </w:r>
    </w:p>
    <w:p>
      <w:pPr>
        <w:pStyle w:val="FirstParagraph"/>
      </w:pPr>
      <w:r>
        <w:rPr>
          <w:bCs/>
          <w:b/>
        </w:rPr>
        <w:t xml:space="preserve">Customs Inspector</w:t>
      </w:r>
      <w:r>
        <w:br/>
      </w:r>
      <w:r>
        <w:t xml:space="preserve">Sudan Customs Authority, Khartoum</w:t>
      </w:r>
      <w:r>
        <w:br/>
      </w:r>
      <w:r>
        <w:t xml:space="preserve">June 2015 – December 2017</w:t>
      </w:r>
    </w:p>
    <w:p>
      <w:pPr>
        <w:numPr>
          <w:ilvl w:val="0"/>
          <w:numId w:val="1002"/>
        </w:numPr>
        <w:pStyle w:val="Compact"/>
      </w:pPr>
      <w:r>
        <w:t xml:space="preserve">Inspected cargo and vehicles entering/exiting Sudan Khartoum to prevent the smuggling of prohibited items and ensure compliance with customs protocols.</w:t>
      </w:r>
    </w:p>
    <w:p>
      <w:pPr>
        <w:numPr>
          <w:ilvl w:val="0"/>
          <w:numId w:val="1002"/>
        </w:numPr>
        <w:pStyle w:val="Compact"/>
      </w:pPr>
      <w:r>
        <w:t xml:space="preserve">Developed and implemented training programs for junior staff on the latest customs procedures, focusing on scenarios specific to Sudan Khartoum's trade routes.</w:t>
      </w:r>
    </w:p>
    <w:p>
      <w:pPr>
        <w:numPr>
          <w:ilvl w:val="0"/>
          <w:numId w:val="1002"/>
        </w:numPr>
        <w:pStyle w:val="Compact"/>
      </w:pPr>
      <w:r>
        <w:t xml:space="preserve">Collaborated with international organizations such as WCO (World Customs Organization) to align Sudan Khartoum's customs practices with global standards.</w:t>
      </w:r>
    </w:p>
    <w:p>
      <w:pPr>
        <w:numPr>
          <w:ilvl w:val="0"/>
          <w:numId w:val="1002"/>
        </w:numPr>
        <w:pStyle w:val="Compact"/>
      </w:pPr>
      <w:r>
        <w:t xml:space="preserve">Managed a team of 10 inspectors, ensuring seamless operations at the Port of Khartoum and maintaining high service quality for businesses in Sudan Khartoum.</w:t>
      </w:r>
    </w:p>
    <w:p>
      <w:pPr>
        <w:numPr>
          <w:ilvl w:val="0"/>
          <w:numId w:val="1002"/>
        </w:numPr>
        <w:pStyle w:val="Compact"/>
      </w:pPr>
      <w:r>
        <w:t xml:space="preserve">Contributed to the drafting of policy recommendations aimed at modernizing Sudan Khartoum's customs infrastructure and reducing bureaucratic hurdles for traders.</w:t>
      </w:r>
    </w:p>
    <w:p>
      <w:r>
        <w:pict>
          <v:rect style="width:0;height:1.5pt" o:hralign="center" o:hrstd="t" o:hr="t"/>
        </w:pict>
      </w:r>
    </w:p>
    <w:bookmarkEnd w:id="21"/>
    <w:bookmarkStart w:id="22" w:name="education"/>
    <w:p>
      <w:pPr>
        <w:pStyle w:val="Heading3"/>
      </w:pPr>
      <w:r>
        <w:t xml:space="preserve">Education</w:t>
      </w:r>
    </w:p>
    <w:p>
      <w:pPr>
        <w:pStyle w:val="FirstParagraph"/>
      </w:pPr>
      <w:r>
        <w:rPr>
          <w:bCs/>
          <w:b/>
        </w:rPr>
        <w:t xml:space="preserve">Bachelor of Arts in Law</w:t>
      </w:r>
      <w:r>
        <w:br/>
      </w:r>
      <w:r>
        <w:t xml:space="preserve">University of Khartoum, Sudan</w:t>
      </w:r>
      <w:r>
        <w:br/>
      </w:r>
      <w:r>
        <w:t xml:space="preserve">Graduated: June 2015</w:t>
      </w:r>
    </w:p>
    <w:p>
      <w:pPr>
        <w:numPr>
          <w:ilvl w:val="0"/>
          <w:numId w:val="1003"/>
        </w:numPr>
        <w:pStyle w:val="Compact"/>
      </w:pPr>
      <w:r>
        <w:t xml:space="preserve">Specialized in public law and international trade regulations, with a focus on Sudan's customs framework.</w:t>
      </w:r>
    </w:p>
    <w:p>
      <w:pPr>
        <w:numPr>
          <w:ilvl w:val="0"/>
          <w:numId w:val="1003"/>
        </w:numPr>
        <w:pStyle w:val="Compact"/>
      </w:pPr>
      <w:r>
        <w:t xml:space="preserve">Completed a thesis on "Challenges in Customs Enforcement in Sudan Khartoum: A Case Study of Port Operations."</w:t>
      </w:r>
    </w:p>
    <w:p>
      <w:pPr>
        <w:pStyle w:val="FirstParagraph"/>
      </w:pPr>
      <w:r>
        <w:rPr>
          <w:bCs/>
          <w:b/>
        </w:rPr>
        <w:t xml:space="preserve">Certificate in Customs Management</w:t>
      </w:r>
      <w:r>
        <w:br/>
      </w:r>
      <w:r>
        <w:t xml:space="preserve">Sudan Institute of Public Administration, Khartoum</w:t>
      </w:r>
      <w:r>
        <w:br/>
      </w:r>
      <w:r>
        <w:t xml:space="preserve">Completed: December 2017</w:t>
      </w:r>
    </w:p>
    <w:p>
      <w:r>
        <w:pict>
          <v:rect style="width:0;height:1.5pt" o:hralign="center" o:hrstd="t" o:hr="t"/>
        </w:pict>
      </w:r>
    </w:p>
    <w:bookmarkEnd w:id="22"/>
    <w:bookmarkStart w:id="23" w:name="skills"/>
    <w:p>
      <w:pPr>
        <w:pStyle w:val="Heading3"/>
      </w:pPr>
      <w:r>
        <w:t xml:space="preserve">Skills</w:t>
      </w:r>
    </w:p>
    <w:p>
      <w:pPr>
        <w:numPr>
          <w:ilvl w:val="0"/>
          <w:numId w:val="1004"/>
        </w:numPr>
        <w:pStyle w:val="Compact"/>
      </w:pPr>
      <w:r>
        <w:t xml:space="preserve">Expertise in Sudanese customs laws and regulations, with hands-on experience in Sudan Khartoum's operational environment.</w:t>
      </w:r>
    </w:p>
    <w:p>
      <w:pPr>
        <w:numPr>
          <w:ilvl w:val="0"/>
          <w:numId w:val="1004"/>
        </w:numPr>
        <w:pStyle w:val="Compact"/>
      </w:pPr>
      <w:r>
        <w:t xml:space="preserve">Proficient in using customs software and digital tools for documentation, risk assessment, and cargo tracking.</w:t>
      </w:r>
    </w:p>
    <w:p>
      <w:pPr>
        <w:numPr>
          <w:ilvl w:val="0"/>
          <w:numId w:val="1004"/>
        </w:numPr>
        <w:pStyle w:val="Compact"/>
      </w:pPr>
      <w:r>
        <w:t xml:space="preserve">Strong analytical skills to identify discrepancies in trade documents and prevent fraudulent activities in Sudan Khartoum.</w:t>
      </w:r>
    </w:p>
    <w:p>
      <w:pPr>
        <w:numPr>
          <w:ilvl w:val="0"/>
          <w:numId w:val="1004"/>
        </w:numPr>
        <w:pStyle w:val="Compact"/>
      </w:pPr>
      <w:r>
        <w:t xml:space="preserve">Excellent communication abilities to interact with traders, officials, and international partners across cultural and linguistic barriers.</w:t>
      </w:r>
    </w:p>
    <w:p>
      <w:pPr>
        <w:numPr>
          <w:ilvl w:val="0"/>
          <w:numId w:val="1004"/>
        </w:numPr>
        <w:pStyle w:val="Compact"/>
      </w:pPr>
      <w:r>
        <w:t xml:space="preserve">Fluent in Arabic and English, with basic knowledge of French (beneficial for regional trade partnerships).</w:t>
      </w:r>
    </w:p>
    <w:p>
      <w:pPr>
        <w:numPr>
          <w:ilvl w:val="0"/>
          <w:numId w:val="1004"/>
        </w:numPr>
        <w:pStyle w:val="Compact"/>
      </w:pPr>
      <w:r>
        <w:t xml:space="preserve">Ability to work under pressure in fast-paced environments typical of Sudan Khartoum's customs checkpoints.</w:t>
      </w:r>
    </w:p>
    <w:p>
      <w:r>
        <w:pict>
          <v:rect style="width:0;height:1.5pt" o:hralign="center" o:hrstd="t" o:hr="t"/>
        </w:pict>
      </w:r>
    </w:p>
    <w:bookmarkEnd w:id="23"/>
    <w:bookmarkStart w:id="24" w:name="professional-development"/>
    <w:p>
      <w:pPr>
        <w:pStyle w:val="Heading3"/>
      </w:pPr>
      <w:r>
        <w:t xml:space="preserve">Professional Development</w:t>
      </w:r>
    </w:p>
    <w:p>
      <w:pPr>
        <w:pStyle w:val="FirstParagraph"/>
      </w:pPr>
      <w:r>
        <w:rPr>
          <w:bCs/>
          <w:b/>
        </w:rPr>
        <w:t xml:space="preserve">Training on Anti-Smuggling Techniques</w:t>
      </w:r>
      <w:r>
        <w:br/>
      </w:r>
      <w:r>
        <w:t xml:space="preserve">World Customs Organization (WCO), Khartoum</w:t>
      </w:r>
      <w:r>
        <w:br/>
      </w:r>
      <w:r>
        <w:t xml:space="preserve">February 2019</w:t>
      </w:r>
    </w:p>
    <w:p>
      <w:pPr>
        <w:numPr>
          <w:ilvl w:val="0"/>
          <w:numId w:val="1005"/>
        </w:numPr>
        <w:pStyle w:val="Compact"/>
      </w:pPr>
      <w:r>
        <w:t xml:space="preserve">Enhanced knowledge of modern anti-smuggling strategies tailored for Sudan Khartoum's strategic location at the crossroads of African trade routes.</w:t>
      </w:r>
    </w:p>
    <w:p>
      <w:pPr>
        <w:pStyle w:val="FirstParagraph"/>
      </w:pPr>
      <w:r>
        <w:rPr>
          <w:bCs/>
          <w:b/>
        </w:rPr>
        <w:t xml:space="preserve">Workshop on Customs Automation</w:t>
      </w:r>
      <w:r>
        <w:br/>
      </w:r>
      <w:r>
        <w:t xml:space="preserve">Sudan Customs Authority, Khartoum</w:t>
      </w:r>
      <w:r>
        <w:br/>
      </w:r>
      <w:r>
        <w:t xml:space="preserve">October 2021</w:t>
      </w:r>
    </w:p>
    <w:p>
      <w:pPr>
        <w:numPr>
          <w:ilvl w:val="0"/>
          <w:numId w:val="1006"/>
        </w:numPr>
        <w:pStyle w:val="Compact"/>
      </w:pPr>
      <w:r>
        <w:t xml:space="preserve">Learned to optimize customs processes using automation tools, improving efficiency for Sudan Khartoum's border control operations.</w:t>
      </w:r>
    </w:p>
    <w:p>
      <w:pPr>
        <w:pStyle w:val="FirstParagraph"/>
      </w:pPr>
      <w:r>
        <w:rPr>
          <w:bCs/>
          <w:b/>
        </w:rPr>
        <w:t xml:space="preserve">Certification in International Trade Compliance</w:t>
      </w:r>
      <w:r>
        <w:br/>
      </w:r>
      <w:r>
        <w:t xml:space="preserve">International Chamber of Commerce (ICC), Online</w:t>
      </w:r>
      <w:r>
        <w:br/>
      </w:r>
      <w:r>
        <w:t xml:space="preserve">March 2020</w:t>
      </w:r>
    </w:p>
    <w:p>
      <w:r>
        <w:pict>
          <v:rect style="width:0;height:1.5pt" o:hralign="center" o:hrstd="t" o:hr="t"/>
        </w:pict>
      </w:r>
    </w:p>
    <w:bookmarkEnd w:id="24"/>
    <w:bookmarkStart w:id="25" w:name="awards-and-recognitions"/>
    <w:p>
      <w:pPr>
        <w:pStyle w:val="Heading3"/>
      </w:pPr>
      <w:r>
        <w:t xml:space="preserve">Awards and Recognitions</w:t>
      </w:r>
    </w:p>
    <w:p>
      <w:pPr>
        <w:pStyle w:val="FirstParagraph"/>
      </w:pPr>
      <w:r>
        <w:t xml:space="preserve">Recipient of the "Outstanding Customs Officer Award" in 2019, presented by the Sudan Customs Authority for exceptional service in combating smuggling at Sudan Khartoum's ports.</w:t>
      </w:r>
    </w:p>
    <w:p>
      <w:pPr>
        <w:pStyle w:val="BodyText"/>
      </w:pPr>
      <w:r>
        <w:t xml:space="preserve">Nominated for the "National Trade Security Excellence Award" in 2020, acknowledging contributions to strengthening Sudan Khartoum's customs infrastructure.</w:t>
      </w:r>
    </w:p>
    <w:p>
      <w:r>
        <w:pict>
          <v:rect style="width:0;height:1.5pt" o:hralign="center" o:hrstd="t" o:hr="t"/>
        </w:pict>
      </w:r>
    </w:p>
    <w:bookmarkEnd w:id="25"/>
    <w:bookmarkStart w:id="26" w:name="references"/>
    <w:p>
      <w:pPr>
        <w:pStyle w:val="Heading3"/>
      </w:pPr>
      <w:r>
        <w:t xml:space="preserve">References</w:t>
      </w:r>
    </w:p>
    <w:p>
      <w:pPr>
        <w:pStyle w:val="FirstParagraph"/>
      </w:pPr>
      <w:r>
        <w:t xml:space="preserve">Available upon request. References include supervisors from the Sudan Customs Authority and colleagues in Sudan Khartoum's trade sector.</w:t>
      </w:r>
    </w:p>
    <w:p>
      <w:r>
        <w:pict>
          <v:rect style="width:0;height:1.5pt" o:hralign="center" o:hrstd="t" o:hr="t"/>
        </w:pic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Sudan Khartoum</dc:title>
  <dc:creator/>
  <dc:language>en</dc:language>
  <cp:keywords/>
  <dcterms:created xsi:type="dcterms:W3CDTF">2025-12-11T05:14:11Z</dcterms:created>
  <dcterms:modified xsi:type="dcterms:W3CDTF">2025-12-11T05:14:11Z</dcterms:modified>
</cp:coreProperties>
</file>

<file path=docProps/custom.xml><?xml version="1.0" encoding="utf-8"?>
<Properties xmlns="http://schemas.openxmlformats.org/officeDocument/2006/custom-properties" xmlns:vt="http://schemas.openxmlformats.org/officeDocument/2006/docPropsVTypes"/>
</file>