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Mwakibinga</w:t>
      </w:r>
    </w:p>
    <w:p>
      <w:pPr>
        <w:pStyle w:val="BodyText"/>
      </w:pPr>
      <w:r>
        <w:rPr>
          <w:bCs/>
          <w:b/>
        </w:rPr>
        <w:t xml:space="preserve">Address:</w:t>
      </w:r>
      <w:r>
        <w:t xml:space="preserve"> </w:t>
      </w:r>
      <w:r>
        <w:t xml:space="preserve">Dar es Salaam, Tanzania</w:t>
      </w:r>
    </w:p>
    <w:p>
      <w:pPr>
        <w:pStyle w:val="BodyText"/>
      </w:pPr>
      <w:r>
        <w:rPr>
          <w:bCs/>
          <w:b/>
        </w:rPr>
        <w:t xml:space="preserve">Email:</w:t>
      </w:r>
      <w:r>
        <w:t xml:space="preserve"> </w:t>
      </w:r>
      <w:r>
        <w:t xml:space="preserve">john.mwakibinga@example.com</w:t>
      </w:r>
    </w:p>
    <w:p>
      <w:pPr>
        <w:pStyle w:val="BodyText"/>
      </w:pPr>
      <w:r>
        <w:rPr>
          <w:bCs/>
          <w:b/>
        </w:rPr>
        <w:t xml:space="preserve">Phone:</w:t>
      </w:r>
      <w:r>
        <w:t xml:space="preserve"> </w:t>
      </w:r>
      <w:r>
        <w:t xml:space="preserve">+255 789 123 456</w:t>
      </w:r>
    </w:p>
    <w:bookmarkEnd w:id="20"/>
    <w:bookmarkEnd w:id="21"/>
    <w:bookmarkStart w:id="22" w:name="professional-summary"/>
    <w:p>
      <w:pPr>
        <w:pStyle w:val="Heading2"/>
      </w:pPr>
      <w:r>
        <w:t xml:space="preserve">Professional Summary</w:t>
      </w:r>
    </w:p>
    <w:p>
      <w:pPr>
        <w:pStyle w:val="FirstParagraph"/>
      </w:pPr>
      <w:r>
        <w:t xml:space="preserve">A dedicated and experienced Customs Officer with over a decade of expertise in enforcing customs regulations, ensuring compliance with import/export laws, and safeguarding Tanzania's national interests. Proficient in analyzing documentation, conducting cargo inspections, and collaborating with local authorities in Dar es Salaam to streamline trade processes. A strong advocate for transparency and efficiency in customs operations within Tanzania's dynamic economic landscape. Committed to upholding the highest standards of integrity while supporting the growth of cross-border commerce in Dar es Salaam.</w:t>
      </w:r>
    </w:p>
    <w:bookmarkEnd w:id="22"/>
    <w:bookmarkStart w:id="25" w:name="work-experience"/>
    <w:p>
      <w:pPr>
        <w:pStyle w:val="Heading2"/>
      </w:pPr>
      <w:r>
        <w:t xml:space="preserve">Work Experience</w:t>
      </w:r>
    </w:p>
    <w:bookmarkStart w:id="23" w:name="senior-customs-officer"/>
    <w:p>
      <w:pPr>
        <w:pStyle w:val="Heading3"/>
      </w:pPr>
      <w:r>
        <w:t xml:space="preserve">Senior Customs Officer</w:t>
      </w:r>
    </w:p>
    <w:p>
      <w:pPr>
        <w:pStyle w:val="FirstParagraph"/>
      </w:pPr>
      <w:r>
        <w:rPr>
          <w:bCs/>
          <w:b/>
        </w:rPr>
        <w:t xml:space="preserve">Tanzania Revenue Authority (TRA) – Dar es Salaam, Tanzania</w:t>
      </w:r>
    </w:p>
    <w:p>
      <w:pPr>
        <w:pStyle w:val="BodyText"/>
      </w:pPr>
      <w:r>
        <w:rPr>
          <w:iCs/>
          <w:i/>
        </w:rPr>
        <w:t xml:space="preserve">January 2018 – Present</w:t>
      </w:r>
    </w:p>
    <w:p>
      <w:pPr>
        <w:numPr>
          <w:ilvl w:val="0"/>
          <w:numId w:val="1001"/>
        </w:numPr>
        <w:pStyle w:val="Compact"/>
      </w:pPr>
      <w:r>
        <w:t xml:space="preserve">Supervised the inspection and clearance of high-risk cargo at the Port of Dar es Salaam, ensuring compliance with Tanzanian customs laws and international trade agreements.</w:t>
      </w:r>
    </w:p>
    <w:p>
      <w:pPr>
        <w:numPr>
          <w:ilvl w:val="0"/>
          <w:numId w:val="1001"/>
        </w:numPr>
        <w:pStyle w:val="Compact"/>
      </w:pPr>
      <w:r>
        <w:t xml:space="preserve">Developed and implemented risk assessment protocols to identify contraband, counterfeit goods, and non-compliant shipments in collaboration with local law enforcement agencies.</w:t>
      </w:r>
    </w:p>
    <w:p>
      <w:pPr>
        <w:numPr>
          <w:ilvl w:val="0"/>
          <w:numId w:val="1001"/>
        </w:numPr>
        <w:pStyle w:val="Compact"/>
      </w:pPr>
      <w:r>
        <w:t xml:space="preserve">Provided training to junior officers on the latest customs procedures, including the use of advanced scanning technologies and digital documentation systems.</w:t>
      </w:r>
    </w:p>
    <w:p>
      <w:pPr>
        <w:numPr>
          <w:ilvl w:val="0"/>
          <w:numId w:val="1001"/>
        </w:numPr>
        <w:pStyle w:val="Compact"/>
      </w:pPr>
      <w:r>
        <w:t xml:space="preserve">Collaborated with the Tanzania Investment Center to expedite clearance for priority imports, contributing to a 15% reduction in processing times for approved goods.</w:t>
      </w:r>
    </w:p>
    <w:p>
      <w:pPr>
        <w:numPr>
          <w:ilvl w:val="0"/>
          <w:numId w:val="1001"/>
        </w:numPr>
        <w:pStyle w:val="Compact"/>
      </w:pPr>
      <w:r>
        <w:t xml:space="preserve">Represented TRA at regional customs conferences in Dar es Salaam, sharing best practices on combating smuggling and improving trade facilitation.</w:t>
      </w:r>
    </w:p>
    <w:bookmarkEnd w:id="23"/>
    <w:bookmarkStart w:id="24" w:name="customs-officer"/>
    <w:p>
      <w:pPr>
        <w:pStyle w:val="Heading3"/>
      </w:pPr>
      <w:r>
        <w:t xml:space="preserve">Customs Officer</w:t>
      </w:r>
    </w:p>
    <w:p>
      <w:pPr>
        <w:pStyle w:val="FirstParagraph"/>
      </w:pPr>
      <w:r>
        <w:rPr>
          <w:bCs/>
          <w:b/>
        </w:rPr>
        <w:t xml:space="preserve">Tanzania Revenue Authority (TRA) – Dar es Salaam, Tanzania</w:t>
      </w:r>
    </w:p>
    <w:p>
      <w:pPr>
        <w:pStyle w:val="BodyText"/>
      </w:pPr>
      <w:r>
        <w:rPr>
          <w:iCs/>
          <w:i/>
        </w:rPr>
        <w:t xml:space="preserve">May 2014 – December 2017</w:t>
      </w:r>
    </w:p>
    <w:p>
      <w:pPr>
        <w:numPr>
          <w:ilvl w:val="0"/>
          <w:numId w:val="1002"/>
        </w:numPr>
        <w:pStyle w:val="Compact"/>
      </w:pPr>
      <w:r>
        <w:t xml:space="preserve">Conducted routine inspections of incoming and outgoing cargo at the Julius Nyerere International Airport, identifying discrepancies in manifests and preventing unauthorized goods from entering the country.</w:t>
      </w:r>
    </w:p>
    <w:p>
      <w:pPr>
        <w:numPr>
          <w:ilvl w:val="0"/>
          <w:numId w:val="1002"/>
        </w:numPr>
        <w:pStyle w:val="Compact"/>
      </w:pPr>
      <w:r>
        <w:t xml:space="preserve">Managed customs documentation for over 500 shipments monthly, ensuring accurate classification under Tanzania's Harmonized System (HS) codes.</w:t>
      </w:r>
    </w:p>
    <w:p>
      <w:pPr>
        <w:numPr>
          <w:ilvl w:val="0"/>
          <w:numId w:val="1002"/>
        </w:numPr>
        <w:pStyle w:val="Compact"/>
      </w:pPr>
      <w:r>
        <w:t xml:space="preserve">Collaborated with the Tanzanian Immigration Department to verify traveler declarations and enforce immigration regulations at key entry points in Dar es Salaam.</w:t>
      </w:r>
    </w:p>
    <w:p>
      <w:pPr>
        <w:numPr>
          <w:ilvl w:val="0"/>
          <w:numId w:val="1002"/>
        </w:numPr>
        <w:pStyle w:val="Compact"/>
      </w:pPr>
      <w:r>
        <w:t xml:space="preserve">Contributed to the development of a digital customs portal, reducing manual processing time by 20% and enhancing transparency for importers/exporters.</w:t>
      </w:r>
    </w:p>
    <w:p>
      <w:pPr>
        <w:numPr>
          <w:ilvl w:val="0"/>
          <w:numId w:val="1002"/>
        </w:numPr>
        <w:pStyle w:val="Compact"/>
      </w:pPr>
      <w:r>
        <w:t xml:space="preserve">Received recognition as "Employee of the Month" twice for exceptional performance in high-pressure scenarios, such as during peak trade seasons in Dar es Salaam.</w:t>
      </w:r>
    </w:p>
    <w:bookmarkEnd w:id="24"/>
    <w:bookmarkEnd w:id="25"/>
    <w:bookmarkStart w:id="26" w:name="education"/>
    <w:p>
      <w:pPr>
        <w:pStyle w:val="Heading2"/>
      </w:pPr>
      <w:r>
        <w:t xml:space="preserve">Education</w:t>
      </w:r>
    </w:p>
    <w:p>
      <w:pPr>
        <w:pStyle w:val="FirstParagraph"/>
      </w:pPr>
      <w:r>
        <w:rPr>
          <w:bCs/>
          <w:b/>
        </w:rPr>
        <w:t xml:space="preserve">Bachelor of Science in Law</w:t>
      </w:r>
    </w:p>
    <w:p>
      <w:pPr>
        <w:pStyle w:val="BodyText"/>
      </w:pPr>
      <w:r>
        <w:rPr>
          <w:iCs/>
          <w:i/>
        </w:rPr>
        <w:t xml:space="preserve">University of Dar es Salaam, Tanzania</w:t>
      </w:r>
    </w:p>
    <w:p>
      <w:pPr>
        <w:pStyle w:val="BodyText"/>
      </w:pPr>
      <w:r>
        <w:rPr>
          <w:iCs/>
          <w:i/>
        </w:rPr>
        <w:t xml:space="preserve">Graduated: 2013</w:t>
      </w:r>
    </w:p>
    <w:p>
      <w:pPr>
        <w:numPr>
          <w:ilvl w:val="0"/>
          <w:numId w:val="1003"/>
        </w:numPr>
        <w:pStyle w:val="Compact"/>
      </w:pPr>
      <w:r>
        <w:t xml:space="preserve">Major in Commercial Law with a focus on international trade regulations and customs procedures.</w:t>
      </w:r>
    </w:p>
    <w:p>
      <w:pPr>
        <w:numPr>
          <w:ilvl w:val="0"/>
          <w:numId w:val="1003"/>
        </w:numPr>
        <w:pStyle w:val="Compact"/>
      </w:pPr>
      <w:r>
        <w:t xml:space="preserve">Captured academic excellence by securing the Dean's List award for three consecutive years.</w:t>
      </w:r>
    </w:p>
    <w:p>
      <w:pPr>
        <w:pStyle w:val="FirstParagraph"/>
      </w:pPr>
      <w:r>
        <w:rPr>
          <w:bCs/>
          <w:b/>
        </w:rPr>
        <w:t xml:space="preserve">Advanced Certificate in Customs Administration</w:t>
      </w:r>
    </w:p>
    <w:p>
      <w:pPr>
        <w:pStyle w:val="BodyText"/>
      </w:pPr>
      <w:r>
        <w:rPr>
          <w:iCs/>
          <w:i/>
        </w:rPr>
        <w:t xml:space="preserve">African Centre for Trade and Development (ACTAD), Dar es Salaam, Tanzania</w:t>
      </w:r>
    </w:p>
    <w:p>
      <w:pPr>
        <w:pStyle w:val="BodyText"/>
      </w:pPr>
      <w:r>
        <w:rPr>
          <w:iCs/>
          <w:i/>
        </w:rPr>
        <w:t xml:space="preserve">Completed: 2016</w:t>
      </w:r>
    </w:p>
    <w:p>
      <w:pPr>
        <w:numPr>
          <w:ilvl w:val="0"/>
          <w:numId w:val="1004"/>
        </w:numPr>
        <w:pStyle w:val="Compact"/>
      </w:pPr>
      <w:r>
        <w:t xml:space="preserve">Gained specialized knowledge in customs valuation, tariff classification, and the application of the World Customs Organization (WCO) standards.</w:t>
      </w:r>
    </w:p>
    <w:p>
      <w:pPr>
        <w:numPr>
          <w:ilvl w:val="0"/>
          <w:numId w:val="1004"/>
        </w:numPr>
        <w:pStyle w:val="Compact"/>
      </w:pPr>
      <w:r>
        <w:t xml:space="preserve">Participated in a capstone project analyzing challenges to customs enforcement in East Africa, with a focus on Dar es Salaam's strategic trade hubs.</w:t>
      </w:r>
    </w:p>
    <w:bookmarkEnd w:id="26"/>
    <w:bookmarkStart w:id="27" w:name="skills"/>
    <w:p>
      <w:pPr>
        <w:pStyle w:val="Heading2"/>
      </w:pPr>
      <w:r>
        <w:t xml:space="preserve">Skills</w:t>
      </w:r>
    </w:p>
    <w:p>
      <w:pPr>
        <w:numPr>
          <w:ilvl w:val="0"/>
          <w:numId w:val="1005"/>
        </w:numPr>
        <w:pStyle w:val="Compact"/>
      </w:pPr>
      <w:r>
        <w:rPr>
          <w:bCs/>
          <w:b/>
        </w:rPr>
        <w:t xml:space="preserve">Customs Compliance:</w:t>
      </w:r>
      <w:r>
        <w:t xml:space="preserve"> </w:t>
      </w:r>
      <w:r>
        <w:t xml:space="preserve">Proficient in interpreting and applying Tanzania's customs laws, including the Customs Act (Cap. 165) and the East African Community (EAC) Trade Regulations.</w:t>
      </w:r>
    </w:p>
    <w:p>
      <w:pPr>
        <w:numPr>
          <w:ilvl w:val="0"/>
          <w:numId w:val="1005"/>
        </w:numPr>
        <w:pStyle w:val="Compact"/>
      </w:pPr>
      <w:r>
        <w:rPr>
          <w:bCs/>
          <w:b/>
        </w:rPr>
        <w:t xml:space="preserve">Risk Management:</w:t>
      </w:r>
      <w:r>
        <w:t xml:space="preserve"> </w:t>
      </w:r>
      <w:r>
        <w:t xml:space="preserve">Skilled in evaluating trade risks, conducting audits, and implementing mitigation strategies to prevent smuggling and tax evasion in Dar es Salaam.</w:t>
      </w:r>
    </w:p>
    <w:p>
      <w:pPr>
        <w:numPr>
          <w:ilvl w:val="0"/>
          <w:numId w:val="1005"/>
        </w:numPr>
        <w:pStyle w:val="Compact"/>
      </w:pPr>
      <w:r>
        <w:rPr>
          <w:bCs/>
          <w:b/>
        </w:rPr>
        <w:t xml:space="preserve">Digital Tools:</w:t>
      </w:r>
      <w:r>
        <w:t xml:space="preserve"> </w:t>
      </w:r>
      <w:r>
        <w:t xml:space="preserve">Experienced in using customs management systems such as TRA's e-Customs platform and WCO's SAFE Framework of Standards.</w:t>
      </w:r>
    </w:p>
    <w:p>
      <w:pPr>
        <w:numPr>
          <w:ilvl w:val="0"/>
          <w:numId w:val="1005"/>
        </w:numPr>
        <w:pStyle w:val="Compact"/>
      </w:pPr>
      <w:r>
        <w:rPr>
          <w:bCs/>
          <w:b/>
        </w:rPr>
        <w:t xml:space="preserve">Languages:</w:t>
      </w:r>
      <w:r>
        <w:t xml:space="preserve"> </w:t>
      </w:r>
      <w:r>
        <w:t xml:space="preserve">Fluent in English and Swahili, with basic knowledge of French for international collaboration.</w:t>
      </w:r>
    </w:p>
    <w:p>
      <w:pPr>
        <w:numPr>
          <w:ilvl w:val="0"/>
          <w:numId w:val="1005"/>
        </w:numPr>
        <w:pStyle w:val="Compact"/>
      </w:pPr>
      <w:r>
        <w:rPr>
          <w:bCs/>
          <w:b/>
        </w:rPr>
        <w:t xml:space="preserve">Communication:</w:t>
      </w:r>
      <w:r>
        <w:t xml:space="preserve"> </w:t>
      </w:r>
      <w:r>
        <w:t xml:space="preserve">Adept at explaining complex customs procedures to stakeholders, including importers, exporters, and government agencies in Tanzania.</w:t>
      </w:r>
    </w:p>
    <w:bookmarkEnd w:id="27"/>
    <w:bookmarkStart w:id="28" w:name="certifications"/>
    <w:p>
      <w:pPr>
        <w:pStyle w:val="Heading2"/>
      </w:pPr>
      <w:r>
        <w:t xml:space="preserve">Certifications</w:t>
      </w:r>
    </w:p>
    <w:p>
      <w:pPr>
        <w:pStyle w:val="FirstParagraph"/>
      </w:pPr>
      <w:r>
        <w:rPr>
          <w:bCs/>
          <w:b/>
        </w:rPr>
        <w:t xml:space="preserve">Certified Customs Practitioner (CCP)</w:t>
      </w:r>
    </w:p>
    <w:p>
      <w:pPr>
        <w:pStyle w:val="BodyText"/>
      </w:pPr>
      <w:r>
        <w:rPr>
          <w:iCs/>
          <w:i/>
        </w:rPr>
        <w:t xml:space="preserve">Tanzania Association of Customs Brokers, 2019</w:t>
      </w:r>
    </w:p>
    <w:p>
      <w:pPr>
        <w:pStyle w:val="BodyText"/>
      </w:pPr>
      <w:r>
        <w:rPr>
          <w:bCs/>
          <w:b/>
        </w:rPr>
        <w:t xml:space="preserve">International Trade Compliance Training</w:t>
      </w:r>
    </w:p>
    <w:p>
      <w:pPr>
        <w:pStyle w:val="BodyText"/>
      </w:pPr>
      <w:r>
        <w:rPr>
          <w:iCs/>
          <w:i/>
        </w:rPr>
        <w:t xml:space="preserve">World Bank, 2017</w:t>
      </w:r>
    </w:p>
    <w:bookmarkEnd w:id="28"/>
    <w:bookmarkStart w:id="29" w:name="languages"/>
    <w:p>
      <w:pPr>
        <w:pStyle w:val="Heading2"/>
      </w:pPr>
      <w:r>
        <w:t xml:space="preserve">Languages</w:t>
      </w:r>
    </w:p>
    <w:p>
      <w:pPr>
        <w:numPr>
          <w:ilvl w:val="0"/>
          <w:numId w:val="1006"/>
        </w:numPr>
        <w:pStyle w:val="Compact"/>
      </w:pPr>
      <w:r>
        <w:t xml:space="preserve">English – Fluent (Professional level)</w:t>
      </w:r>
    </w:p>
    <w:p>
      <w:pPr>
        <w:numPr>
          <w:ilvl w:val="0"/>
          <w:numId w:val="1006"/>
        </w:numPr>
        <w:pStyle w:val="Compact"/>
      </w:pPr>
      <w:r>
        <w:t xml:space="preserve">Swahili – Native speaker</w:t>
      </w:r>
    </w:p>
    <w:p>
      <w:pPr>
        <w:numPr>
          <w:ilvl w:val="0"/>
          <w:numId w:val="1006"/>
        </w:numPr>
        <w:pStyle w:val="Compact"/>
      </w:pPr>
      <w:r>
        <w:t xml:space="preserve">French – Basic understanding (reading/writing)</w:t>
      </w:r>
    </w:p>
    <w:bookmarkEnd w:id="29"/>
    <w:bookmarkStart w:id="30"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with the Dar es Salaam Chamber of Commerce to educate small businesses on customs procedures, fostering economic growth in the region.</w:t>
      </w:r>
    </w:p>
    <w:p>
      <w:pPr>
        <w:pStyle w:val="BodyText"/>
      </w:pPr>
      <w:r>
        <w:rPr>
          <w:bCs/>
          <w:b/>
        </w:rPr>
        <w:t xml:space="preserve">Projects:</w:t>
      </w:r>
      <w:r>
        <w:t xml:space="preserve"> </w:t>
      </w:r>
      <w:r>
        <w:t xml:space="preserve">Led a pilot initiative to integrate blockchain technology for tracking high-value imports at the Port of Dar es Salaam, reducing fraud incidents by 30%.</w:t>
      </w:r>
    </w:p>
    <w:bookmarkEnd w:id="30"/>
    <w:p>
      <w:pPr>
        <w:pStyle w:val="BodyText"/>
      </w:pPr>
      <w:r>
        <w:t xml:space="preserve">This resume is tailored for a Customs Officer role in Tanzania Dar es Salaam, emphasizing expertise in customs enforcement, trade compliance, and regional economic development. All details reflect professional experience aligned with the requirements of the Tanzania Revenue Authority and international customs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Tanzania Dar es Salaam</dc:title>
  <dc:creator/>
  <dc:language>en</dc:language>
  <cp:keywords/>
  <dcterms:created xsi:type="dcterms:W3CDTF">2026-07-23T18:19:39Z</dcterms:created>
  <dcterms:modified xsi:type="dcterms:W3CDTF">2026-07-23T18:19:39Z</dcterms:modified>
</cp:coreProperties>
</file>

<file path=docProps/custom.xml><?xml version="1.0" encoding="utf-8"?>
<Properties xmlns="http://schemas.openxmlformats.org/officeDocument/2006/custom-properties" xmlns:vt="http://schemas.openxmlformats.org/officeDocument/2006/docPropsVTypes"/>
</file>