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32" w:name="resume"/>
    <w:p>
      <w:pPr>
        <w:pStyle w:val="Heading1"/>
      </w:pPr>
      <w:r>
        <w:t xml:space="preserve">Resume</w:t>
      </w:r>
    </w:p>
    <w:bookmarkStart w:id="31" w:name="data-scientist-china-beijing"/>
    <w:p>
      <w:pPr>
        <w:pStyle w:val="Heading2"/>
      </w:pPr>
      <w:r>
        <w:t xml:space="preserve">Data Scientist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Address:</w:t>
      </w:r>
      <w:r>
        <w:t xml:space="preserve"> </w:t>
      </w:r>
      <w:r>
        <w:t xml:space="preserve">No. 10, Zhongguancun Street, Haidian District, Beijing, China</w:t>
      </w:r>
    </w:p>
    <w:p>
      <w:pPr>
        <w:pStyle w:val="BodyText"/>
      </w:pPr>
      <w:r>
        <w:rPr>
          <w:bCs/>
          <w:b/>
        </w:rPr>
        <w:t xml:space="preserve">Email:</w:t>
      </w:r>
      <w:r>
        <w:t xml:space="preserve"> </w:t>
      </w:r>
      <w:r>
        <w:t xml:space="preserve">liwei.datascientist@email.com</w:t>
      </w:r>
    </w:p>
    <w:p>
      <w:pPr>
        <w:pStyle w:val="BodyText"/>
      </w:pPr>
      <w:r>
        <w:rPr>
          <w:bCs/>
          <w:b/>
        </w:rPr>
        <w:t xml:space="preserve">Phone:</w:t>
      </w:r>
      <w:r>
        <w:t xml:space="preserve"> </w:t>
      </w:r>
      <w:r>
        <w:t xml:space="preserve">+86-10-8765-4321</w:t>
      </w:r>
    </w:p>
    <w:p>
      <w:pPr>
        <w:pStyle w:val="BodyText"/>
      </w:pPr>
      <w:r>
        <w:rPr>
          <w:bCs/>
          <w:b/>
        </w:rPr>
        <w:t xml:space="preserve">LinkedIn:</w:t>
      </w:r>
      <w:r>
        <w:t xml:space="preserve"> </w:t>
      </w:r>
      <w:r>
        <w:t xml:space="preserve">linkedin.com/in/liwei-datascientist-beijing</w:t>
      </w:r>
    </w:p>
    <w:bookmarkEnd w:id="20"/>
    <w:bookmarkStart w:id="21" w:name="professional-summary"/>
    <w:p>
      <w:pPr>
        <w:pStyle w:val="Heading3"/>
      </w:pPr>
      <w:r>
        <w:t xml:space="preserve">Professional Summary</w:t>
      </w:r>
    </w:p>
    <w:p>
      <w:pPr>
        <w:pStyle w:val="FirstParagraph"/>
      </w:pPr>
      <w:r>
        <w:t xml:space="preserve">A highly motivated and results-driven Data Scientist with 6 years of experience in leveraging advanced analytics, machine learning, and big data technologies to solve complex business problems. Proven expertise in developing data-driven strategies for companies across finance, e-commerce, and technology sectors in China Beijing. Adept at translating business objectives into actionable insights while adhering to local regulatory frameworks and cultural nuances. Committed to delivering innovative solutions that align with the dynamic demands of the Chinese market.</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Tableau, Power BI</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Big Data Technologies:</w:t>
      </w:r>
      <w:r>
        <w:t xml:space="preserve"> </w:t>
      </w:r>
      <w:r>
        <w:t xml:space="preserve">Hadoop, Spark, Kafka</w:t>
      </w:r>
    </w:p>
    <w:p>
      <w:pPr>
        <w:numPr>
          <w:ilvl w:val="0"/>
          <w:numId w:val="1001"/>
        </w:numPr>
        <w:pStyle w:val="Compact"/>
      </w:pPr>
      <w:r>
        <w:rPr>
          <w:bCs/>
          <w:b/>
        </w:rPr>
        <w:t xml:space="preserve">Data Visualization:</w:t>
      </w:r>
      <w:r>
        <w:t xml:space="preserve"> </w:t>
      </w:r>
      <w:r>
        <w:t xml:space="preserve">Matplotlib, Seaborn</w:t>
      </w:r>
    </w:p>
    <w:p>
      <w:pPr>
        <w:numPr>
          <w:ilvl w:val="0"/>
          <w:numId w:val="1001"/>
        </w:numPr>
        <w:pStyle w:val="Compact"/>
      </w:pPr>
      <w:r>
        <w:rPr>
          <w:bCs/>
          <w:b/>
        </w:rPr>
        <w:t xml:space="preserve">Cloud Platforms:</w:t>
      </w:r>
      <w:r>
        <w:t xml:space="preserve"> </w:t>
      </w:r>
      <w:r>
        <w:t xml:space="preserve">AWS (S3, EC2), Alibaba Cloud</w:t>
      </w:r>
    </w:p>
    <w:p>
      <w:pPr>
        <w:numPr>
          <w:ilvl w:val="0"/>
          <w:numId w:val="1001"/>
        </w:numPr>
        <w:pStyle w:val="Compact"/>
      </w:pPr>
      <w:r>
        <w:rPr>
          <w:bCs/>
          <w:b/>
        </w:rPr>
        <w:t xml:space="preserve">Languages:</w:t>
      </w:r>
      <w:r>
        <w:t xml:space="preserve"> </w:t>
      </w:r>
      <w:r>
        <w:t xml:space="preserve">Fluent in Mandarin Chinese and English</w:t>
      </w:r>
    </w:p>
    <w:bookmarkEnd w:id="22"/>
    <w:bookmarkStart w:id="26" w:name="professional-experience"/>
    <w:p>
      <w:pPr>
        <w:pStyle w:val="Heading3"/>
      </w:pPr>
      <w:r>
        <w:t xml:space="preserve">Professional Experience</w:t>
      </w:r>
    </w:p>
    <w:bookmarkStart w:id="23" w:name="data-scientist-tencent-beijing"/>
    <w:p>
      <w:pPr>
        <w:pStyle w:val="Heading4"/>
      </w:pPr>
      <w:r>
        <w:t xml:space="preserve">Data Scientist | Tencent (Beijing)</w:t>
      </w:r>
    </w:p>
    <w:p>
      <w:pPr>
        <w:pStyle w:val="FirstParagraph"/>
      </w:pPr>
      <w:r>
        <w:rPr>
          <w:iCs/>
          <w:i/>
        </w:rPr>
        <w:t xml:space="preserve">January 2020 – Present</w:t>
      </w:r>
    </w:p>
    <w:p>
      <w:pPr>
        <w:numPr>
          <w:ilvl w:val="0"/>
          <w:numId w:val="1002"/>
        </w:numPr>
        <w:pStyle w:val="Compact"/>
      </w:pPr>
      <w:r>
        <w:t xml:space="preserve">Developed predictive models to optimize user engagement in Tencent’s gaming platform, resulting in a 15% increase in monthly active users.</w:t>
      </w:r>
    </w:p>
    <w:p>
      <w:pPr>
        <w:numPr>
          <w:ilvl w:val="0"/>
          <w:numId w:val="1002"/>
        </w:numPr>
        <w:pStyle w:val="Compact"/>
      </w:pPr>
      <w:r>
        <w:t xml:space="preserve">Collaborated with cross-functional teams to analyze user behavior data and design targeted marketing campaigns for the WeChat ecosystem.</w:t>
      </w:r>
    </w:p>
    <w:p>
      <w:pPr>
        <w:numPr>
          <w:ilvl w:val="0"/>
          <w:numId w:val="1002"/>
        </w:numPr>
        <w:pStyle w:val="Compact"/>
      </w:pPr>
      <w:r>
        <w:t xml:space="preserve">Implemented machine learning algorithms to detect fraudulent transactions, reducing financial losses by 20% within six months.</w:t>
      </w:r>
    </w:p>
    <w:p>
      <w:pPr>
        <w:numPr>
          <w:ilvl w:val="0"/>
          <w:numId w:val="1002"/>
        </w:numPr>
        <w:pStyle w:val="Compact"/>
      </w:pPr>
      <w:r>
        <w:t xml:space="preserve">Conducted A/B testing for new features in Tencent Video, driving a 10% improvement in user retention rates.</w:t>
      </w:r>
    </w:p>
    <w:bookmarkEnd w:id="23"/>
    <w:bookmarkStart w:id="24" w:name="data-analyst-baidu-beijing"/>
    <w:p>
      <w:pPr>
        <w:pStyle w:val="Heading4"/>
      </w:pPr>
      <w:r>
        <w:t xml:space="preserve">Data Analyst | Baidu (Beijing)</w:t>
      </w:r>
    </w:p>
    <w:p>
      <w:pPr>
        <w:pStyle w:val="FirstParagraph"/>
      </w:pPr>
      <w:r>
        <w:rPr>
          <w:iCs/>
          <w:i/>
        </w:rPr>
        <w:t xml:space="preserve">July 2017 – December 2019</w:t>
      </w:r>
    </w:p>
    <w:p>
      <w:pPr>
        <w:numPr>
          <w:ilvl w:val="0"/>
          <w:numId w:val="1003"/>
        </w:numPr>
        <w:pStyle w:val="Compact"/>
      </w:pPr>
      <w:r>
        <w:t xml:space="preserve">Designed data pipelines using PySpark to process terabytes of search query data, improving query processing speed by 30%.</w:t>
      </w:r>
    </w:p>
    <w:p>
      <w:pPr>
        <w:numPr>
          <w:ilvl w:val="0"/>
          <w:numId w:val="1003"/>
        </w:numPr>
        <w:pStyle w:val="Compact"/>
      </w:pPr>
      <w:r>
        <w:t xml:space="preserve">Created dashboards in Tableau to monitor real-time performance metrics for Baidu’s AI products, enabling faster decision-making.</w:t>
      </w:r>
    </w:p>
    <w:p>
      <w:pPr>
        <w:numPr>
          <w:ilvl w:val="0"/>
          <w:numId w:val="1003"/>
        </w:numPr>
        <w:pStyle w:val="Compact"/>
      </w:pPr>
      <w:r>
        <w:t xml:space="preserve">Partnered with the product team to analyze user feedback and identify key areas for improvement in Baidu Maps’ navigation features.</w:t>
      </w:r>
    </w:p>
    <w:p>
      <w:pPr>
        <w:numPr>
          <w:ilvl w:val="0"/>
          <w:numId w:val="1003"/>
        </w:numPr>
        <w:pStyle w:val="Compact"/>
      </w:pPr>
      <w:r>
        <w:t xml:space="preserve">Published internal reports on market trends, which were used by executives to inform strategic business decisions in China Beijing’s competitive tech landscape.</w:t>
      </w:r>
    </w:p>
    <w:bookmarkEnd w:id="24"/>
    <w:bookmarkStart w:id="25" w:name="Xdbbeb3aa89f18142ce60ba0633b1dc8d0af9745"/>
    <w:p>
      <w:pPr>
        <w:pStyle w:val="Heading4"/>
      </w:pPr>
      <w:r>
        <w:t xml:space="preserve">Junior Data Scientist | Alibaba Cloud (Beijing)</w:t>
      </w:r>
    </w:p>
    <w:p>
      <w:pPr>
        <w:pStyle w:val="FirstParagraph"/>
      </w:pPr>
      <w:r>
        <w:rPr>
          <w:iCs/>
          <w:i/>
        </w:rPr>
        <w:t xml:space="preserve">June 2015 – June 2017</w:t>
      </w:r>
    </w:p>
    <w:p>
      <w:pPr>
        <w:numPr>
          <w:ilvl w:val="0"/>
          <w:numId w:val="1004"/>
        </w:numPr>
        <w:pStyle w:val="Compact"/>
      </w:pPr>
      <w:r>
        <w:t xml:space="preserve">Developed a recommendation system for Taobao’s e-commerce platform, increasing product click-through rates by 12%.</w:t>
      </w:r>
    </w:p>
    <w:p>
      <w:pPr>
        <w:numPr>
          <w:ilvl w:val="0"/>
          <w:numId w:val="1004"/>
        </w:numPr>
        <w:pStyle w:val="Compact"/>
      </w:pPr>
      <w:r>
        <w:t xml:space="preserve">Optimized data storage solutions using Hadoop, reducing cloud computing costs by 18%.</w:t>
      </w:r>
    </w:p>
    <w:p>
      <w:pPr>
        <w:numPr>
          <w:ilvl w:val="0"/>
          <w:numId w:val="1004"/>
        </w:numPr>
        <w:pStyle w:val="Compact"/>
      </w:pPr>
      <w:r>
        <w:t xml:space="preserve">Contributed to the design of a customer segmentation model that enhanced targeted advertising campaigns for Alibaba’s SME clients.</w:t>
      </w:r>
    </w:p>
    <w:bookmarkEnd w:id="25"/>
    <w:bookmarkEnd w:id="26"/>
    <w:bookmarkStart w:id="27" w:name="education"/>
    <w:p>
      <w:pPr>
        <w:pStyle w:val="Heading3"/>
      </w:pPr>
      <w:r>
        <w:t xml:space="preserve">Education</w:t>
      </w:r>
    </w:p>
    <w:p>
      <w:pPr>
        <w:pStyle w:val="FirstParagraph"/>
      </w:pPr>
      <w:r>
        <w:rPr>
          <w:bCs/>
          <w:b/>
        </w:rPr>
        <w:t xml:space="preserve">Master of Science in Data Science</w:t>
      </w:r>
    </w:p>
    <w:p>
      <w:pPr>
        <w:pStyle w:val="BodyText"/>
      </w:pPr>
      <w:r>
        <w:t xml:space="preserve">Beijing University of Technology, Beijing, China</w:t>
      </w:r>
    </w:p>
    <w:p>
      <w:pPr>
        <w:pStyle w:val="BodyText"/>
      </w:pPr>
      <w:r>
        <w:rPr>
          <w:iCs/>
          <w:i/>
        </w:rPr>
        <w:t xml:space="preserve">Graduated: June 2015</w:t>
      </w:r>
    </w:p>
    <w:bookmarkEnd w:id="27"/>
    <w:bookmarkStart w:id="28" w:name="certifications-training"/>
    <w:p>
      <w:pPr>
        <w:pStyle w:val="Heading3"/>
      </w:pPr>
      <w:r>
        <w:t xml:space="preserve">Certifications &amp; Training</w:t>
      </w:r>
    </w:p>
    <w:p>
      <w:pPr>
        <w:numPr>
          <w:ilvl w:val="0"/>
          <w:numId w:val="1005"/>
        </w:numPr>
        <w:pStyle w:val="Compact"/>
      </w:pPr>
      <w:r>
        <w:t xml:space="preserve">Google Data Analytics Professional Certificate (2021)</w:t>
      </w:r>
    </w:p>
    <w:p>
      <w:pPr>
        <w:numPr>
          <w:ilvl w:val="0"/>
          <w:numId w:val="1005"/>
        </w:numPr>
        <w:pStyle w:val="Compact"/>
      </w:pPr>
      <w:r>
        <w:t xml:space="preserve">Alibaba Cloud Certified Big Data Specialist (2019)</w:t>
      </w:r>
    </w:p>
    <w:p>
      <w:pPr>
        <w:numPr>
          <w:ilvl w:val="0"/>
          <w:numId w:val="1005"/>
        </w:numPr>
        <w:pStyle w:val="Compact"/>
      </w:pPr>
      <w:r>
        <w:t xml:space="preserve">PMP Certification in Project Management (2018)</w:t>
      </w:r>
    </w:p>
    <w:bookmarkEnd w:id="28"/>
    <w:bookmarkStart w:id="29" w:name="projects"/>
    <w:p>
      <w:pPr>
        <w:pStyle w:val="Heading3"/>
      </w:pPr>
      <w:r>
        <w:t xml:space="preserve">Projects</w:t>
      </w:r>
    </w:p>
    <w:p>
      <w:pPr>
        <w:pStyle w:val="FirstParagraph"/>
      </w:pPr>
      <w:r>
        <w:rPr>
          <w:bCs/>
          <w:b/>
        </w:rPr>
        <w:t xml:space="preserve">Smart City Traffic Prediction Model (Beijing, China):</w:t>
      </w:r>
      <w:r>
        <w:t xml:space="preserve"> </w:t>
      </w:r>
      <w:r>
        <w:t xml:space="preserve">Developed a deep learning model using TensorFlow to predict traffic congestion in Beijing. The system reduced average commute times by 8% in pilot tests, demonstrating the potential for large-scale implementation.</w:t>
      </w:r>
    </w:p>
    <w:p>
      <w:pPr>
        <w:pStyle w:val="BodyText"/>
      </w:pPr>
      <w:r>
        <w:rPr>
          <w:bCs/>
          <w:b/>
        </w:rPr>
        <w:t xml:space="preserve">E-commerce User Behavior Analysis:</w:t>
      </w:r>
      <w:r>
        <w:t xml:space="preserve"> </w:t>
      </w:r>
      <w:r>
        <w:t xml:space="preserve">Analyzed 10 million+ user interactions on Taobao to identify purchasing patterns, leading to a 25% increase in personalized product recommendations.</w:t>
      </w:r>
    </w:p>
    <w:bookmarkEnd w:id="29"/>
    <w:bookmarkStart w:id="30" w:name="additional-information"/>
    <w:p>
      <w:pPr>
        <w:pStyle w:val="Heading3"/>
      </w:pPr>
      <w:r>
        <w:t xml:space="preserve">Additional Information</w:t>
      </w:r>
    </w:p>
    <w:p>
      <w:pPr>
        <w:numPr>
          <w:ilvl w:val="0"/>
          <w:numId w:val="1006"/>
        </w:numPr>
        <w:pStyle w:val="Compact"/>
      </w:pPr>
      <w:r>
        <w:t xml:space="preserve">Active member of the Beijing Data Science Association (BDSA)</w:t>
      </w:r>
    </w:p>
    <w:p>
      <w:pPr>
        <w:numPr>
          <w:ilvl w:val="0"/>
          <w:numId w:val="1006"/>
        </w:numPr>
        <w:pStyle w:val="Compact"/>
      </w:pPr>
      <w:r>
        <w:t xml:space="preserve">Published research on AI-driven healthcare solutions in the China Journal of Data Science (2022)</w:t>
      </w:r>
    </w:p>
    <w:p>
      <w:pPr>
        <w:numPr>
          <w:ilvl w:val="0"/>
          <w:numId w:val="1006"/>
        </w:numPr>
        <w:pStyle w:val="Compact"/>
      </w:pPr>
      <w:r>
        <w:t xml:space="preserve">Volunteered as a data science mentor for local startups in Beijing’s Zhongguancun Innovation Park</w:t>
      </w:r>
    </w:p>
    <w:bookmarkEnd w:id="30"/>
    <w:p>
      <w:pPr>
        <w:pStyle w:val="FirstParagraph"/>
      </w:pPr>
      <w:r>
        <w:t xml:space="preserve">© 2023 Li Wei | Data Scientist in China Beijing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China Beijing</dc:title>
  <dc:creator/>
  <dc:language>en</dc:language>
  <cp:keywords/>
  <dcterms:created xsi:type="dcterms:W3CDTF">2026-05-02T23:55:23Z</dcterms:created>
  <dcterms:modified xsi:type="dcterms:W3CDTF">2026-05-02T23:55:23Z</dcterms:modified>
</cp:coreProperties>
</file>

<file path=docProps/custom.xml><?xml version="1.0" encoding="utf-8"?>
<Properties xmlns="http://schemas.openxmlformats.org/officeDocument/2006/custom-properties" xmlns:vt="http://schemas.openxmlformats.org/officeDocument/2006/docPropsVTypes"/>
</file>