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Barcelona, Spain | +34 600-123-456 | john.doe@email.com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Data Scientist with 7+ years of experience in leveraging advanced analytics, machine learning, and data engineering to solve complex business challenges. Proven expertise in Spain's dynamic tech ecosystem, particularly in Barcelona, where I have collaborated with startups, multinational corporations, and public sector organizations to transform data into actionable insights. Adept at designing scalable AI solutions tailored for the European market while maintaining a strong focus on ethical considerations and regulatory compliance (GDPR). Passionate about contributing to Spain's growing innovation landscape as a Data Scientist in Barcelona.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Modeling:</w:t>
      </w:r>
      <w:r>
        <w:t xml:space="preserve"> </w:t>
      </w:r>
      <w:r>
        <w:t xml:space="preserve">Python (Pandas, NumPy, Scikit-learn), R, SQL (PostgreSQL, MySQL), Tableau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Supervised/Unsupervised Learning, Deep Learning (TensorFlow/Keras), NLP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Engineering:</w:t>
      </w:r>
      <w:r>
        <w:t xml:space="preserve"> </w:t>
      </w:r>
      <w:r>
        <w:t xml:space="preserve">ETL processes, Apache Spark, PySpark, Data Warehousing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Coding &amp; Tools:</w:t>
      </w:r>
      <w:r>
        <w:t xml:space="preserve"> </w:t>
      </w:r>
      <w:r>
        <w:t xml:space="preserve">Git, Jupyter Notebooks, Docker, AWS/Azure Cloud Services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Catalan (intermediate)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data-scientist"/>
    <w:p>
      <w:pPr>
        <w:pStyle w:val="Heading3"/>
      </w:pPr>
      <w:r>
        <w:t xml:space="preserve">Senior Data Scientist</w:t>
      </w:r>
    </w:p>
    <w:p>
      <w:pPr>
        <w:pStyle w:val="FirstParagraph"/>
      </w:pPr>
      <w:r>
        <w:rPr>
          <w:iCs/>
          <w:i/>
        </w:rPr>
        <w:t xml:space="preserve">Google Spain | Barcelona, Spain | Jan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machine learning models to optimize ad targeting for European markets, improving click-through rates by 18%.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in Barcelona to integrate AI solutions into cloud infrastructure, reducing data processing costs by 25%.</w:t>
      </w:r>
    </w:p>
    <w:p>
      <w:pPr>
        <w:numPr>
          <w:ilvl w:val="0"/>
          <w:numId w:val="1002"/>
        </w:numPr>
        <w:pStyle w:val="Compact"/>
      </w:pPr>
      <w:r>
        <w:t xml:space="preserve">Led a project analyzing user behavior patterns in Spain using open data from the Barcelona City Council, resulting in a 12% increase in public transport efficiency.</w:t>
      </w:r>
    </w:p>
    <w:bookmarkEnd w:id="22"/>
    <w:bookmarkStart w:id="23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iCs/>
          <w:i/>
        </w:rPr>
        <w:t xml:space="preserve">Inditex (Zara) | Barcelona, Spain | May 2018 – Dec 2020</w:t>
      </w:r>
    </w:p>
    <w:p>
      <w:pPr>
        <w:numPr>
          <w:ilvl w:val="0"/>
          <w:numId w:val="1003"/>
        </w:numPr>
        <w:pStyle w:val="Compact"/>
      </w:pPr>
      <w:r>
        <w:t xml:space="preserve">Developed predictive models to forecast fashion trends in the Spanish retail market, reducing inventory costs by 15%.</w:t>
      </w:r>
    </w:p>
    <w:p>
      <w:pPr>
        <w:numPr>
          <w:ilvl w:val="0"/>
          <w:numId w:val="1003"/>
        </w:numPr>
        <w:pStyle w:val="Compact"/>
      </w:pPr>
      <w:r>
        <w:t xml:space="preserve">Implemented a data pipeline using Apache Kafka to process real-time sales data from over 200 stores in Spain and Portugal.</w:t>
      </w:r>
    </w:p>
    <w:p>
      <w:pPr>
        <w:numPr>
          <w:ilvl w:val="0"/>
          <w:numId w:val="1003"/>
        </w:numPr>
        <w:pStyle w:val="Compact"/>
      </w:pPr>
      <w:r>
        <w:t xml:space="preserve">Partnered with local teams in Barcelona to analyze customer sentiment through social media, enhancing marketing strategies for regional campaigns.</w:t>
      </w:r>
    </w:p>
    <w:bookmarkEnd w:id="23"/>
    <w:bookmarkStart w:id="24" w:name="junior-data-analyst"/>
    <w:p>
      <w:pPr>
        <w:pStyle w:val="Heading3"/>
      </w:pPr>
      <w:r>
        <w:t xml:space="preserve">Junior Data Analyst</w:t>
      </w:r>
    </w:p>
    <w:p>
      <w:pPr>
        <w:pStyle w:val="FirstParagraph"/>
      </w:pPr>
      <w:r>
        <w:rPr>
          <w:iCs/>
          <w:i/>
        </w:rPr>
        <w:t xml:space="preserve">Digital Health Solutions | Barcelona, Spain | Jun 2016 – Apr 2018</w:t>
      </w:r>
    </w:p>
    <w:p>
      <w:pPr>
        <w:numPr>
          <w:ilvl w:val="0"/>
          <w:numId w:val="1004"/>
        </w:numPr>
        <w:pStyle w:val="Compact"/>
      </w:pPr>
      <w:r>
        <w:t xml:space="preserve">Analyzed healthcare data to identify regional disparities in access to services across Catalonia.</w:t>
      </w:r>
    </w:p>
    <w:p>
      <w:pPr>
        <w:numPr>
          <w:ilvl w:val="0"/>
          <w:numId w:val="1004"/>
        </w:numPr>
        <w:pStyle w:val="Compact"/>
      </w:pPr>
      <w:r>
        <w:t xml:space="preserve">Created interactive dashboards for public health authorities in Barcelona, enabling data-driven policy decisions.</w:t>
      </w:r>
    </w:p>
    <w:p>
      <w:pPr>
        <w:numPr>
          <w:ilvl w:val="0"/>
          <w:numId w:val="1004"/>
        </w:numPr>
        <w:pStyle w:val="Compact"/>
      </w:pPr>
      <w:r>
        <w:t xml:space="preserve">Conducted A/B testing on mobile health apps, improving user engagement by 22%.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Data Science</w:t>
      </w:r>
      <w:r>
        <w:t xml:space="preserve"> </w:t>
      </w:r>
      <w:r>
        <w:t xml:space="preserve">| Universitat Politècnica de Catalunya (UPC) | Barcelona, Spain | 2015–2016</w:t>
      </w:r>
    </w:p>
    <w:p>
      <w:pPr>
        <w:pStyle w:val="BodyText"/>
      </w:pPr>
      <w:r>
        <w:rPr>
          <w:bCs/>
          <w:b/>
        </w:rPr>
        <w:t xml:space="preserve">BSc in Computer Engineering</w:t>
      </w:r>
      <w:r>
        <w:t xml:space="preserve"> </w:t>
      </w:r>
      <w:r>
        <w:t xml:space="preserve">| Universidad Autónoma de Barcelona (UAB) | Barcelona, Spain | 2011–2015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Certified Data Scientist – Google Cloud (2021)</w:t>
      </w:r>
    </w:p>
    <w:p>
      <w:pPr>
        <w:numPr>
          <w:ilvl w:val="0"/>
          <w:numId w:val="1005"/>
        </w:numPr>
        <w:pStyle w:val="Compact"/>
      </w:pPr>
      <w:r>
        <w:t xml:space="preserve">Advanced Python Programming – Coursera (University of Michigan, 2019)</w:t>
      </w:r>
    </w:p>
    <w:p>
      <w:pPr>
        <w:numPr>
          <w:ilvl w:val="0"/>
          <w:numId w:val="1005"/>
        </w:numPr>
        <w:pStyle w:val="Compact"/>
      </w:pPr>
      <w:r>
        <w:t xml:space="preserve">GDPR Compliance for Data Scientists – European Data Protection Board (2020)</w:t>
      </w:r>
    </w:p>
    <w:p>
      <w:pPr>
        <w:numPr>
          <w:ilvl w:val="0"/>
          <w:numId w:val="1005"/>
        </w:numPr>
        <w:pStyle w:val="Compact"/>
      </w:pPr>
      <w:r>
        <w:t xml:space="preserve">Catalan Language Proficiency Certificate (C1 level) | Instituto Cervantes | 2017</w:t>
      </w:r>
    </w:p>
    <w:bookmarkEnd w:id="27"/>
    <w:bookmarkStart w:id="28" w:name="projects-publications"/>
    <w:p>
      <w:pPr>
        <w:pStyle w:val="Heading2"/>
      </w:pPr>
      <w:r>
        <w:t xml:space="preserve">Projects &amp; Publications</w:t>
      </w:r>
    </w:p>
    <w:p>
      <w:pPr>
        <w:pStyle w:val="FirstParagraph"/>
      </w:pPr>
      <w:r>
        <w:rPr>
          <w:bCs/>
          <w:b/>
        </w:rPr>
        <w:t xml:space="preserve">Smart Mobility in Barcelona:</w:t>
      </w:r>
      <w:r>
        <w:t xml:space="preserve"> </w:t>
      </w:r>
      <w:r>
        <w:t xml:space="preserve">Developed a machine learning model to predict traffic congestion using open data from the City of Barcelona, published in the Journal of Urban Informatics (2021).</w:t>
      </w:r>
    </w:p>
    <w:p>
      <w:pPr>
        <w:pStyle w:val="BodyText"/>
      </w:pPr>
      <w:r>
        <w:rPr>
          <w:bCs/>
          <w:b/>
        </w:rPr>
        <w:t xml:space="preserve">E-commerce Customer Segmentation:</w:t>
      </w:r>
      <w:r>
        <w:t xml:space="preserve"> </w:t>
      </w:r>
      <w:r>
        <w:t xml:space="preserve">Built a clustering algorithm to segment Spanish e-commerce users, improving marketing ROI by 30% for a local startup.</w:t>
      </w:r>
    </w:p>
    <w:p>
      <w:pPr>
        <w:pStyle w:val="BodyText"/>
      </w:pPr>
      <w:r>
        <w:rPr>
          <w:bCs/>
          <w:b/>
        </w:rPr>
        <w:t xml:space="preserve">AI Ethics Framework:</w:t>
      </w:r>
      <w:r>
        <w:t xml:space="preserve"> </w:t>
      </w:r>
      <w:r>
        <w:t xml:space="preserve">Authored a whitepaper on ethical AI implementation in Spain, presented at the Barcelona Tech Summit (2022).</w:t>
      </w:r>
    </w:p>
    <w:bookmarkEnd w:id="28"/>
    <w:bookmarkStart w:id="29" w:name="languages-soft-skills"/>
    <w:p>
      <w:pPr>
        <w:pStyle w:val="Heading2"/>
      </w:pPr>
      <w:r>
        <w:t xml:space="preserve">Languages &amp; Soft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Catalan (intermediate)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Cross-cultural communication, team leadership, problem-solving, data storytelling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Spanish Data Science Association (AEDS) | 2019–Present</w:t>
      </w:r>
    </w:p>
    <w:p>
      <w:pPr>
        <w:numPr>
          <w:ilvl w:val="0"/>
          <w:numId w:val="1007"/>
        </w:numPr>
        <w:pStyle w:val="Compact"/>
      </w:pPr>
      <w:r>
        <w:t xml:space="preserve">Volunteer, Barcelona Tech for Good Initiative | 2020–Present</w:t>
      </w:r>
    </w:p>
    <w:bookmarkEnd w:id="30"/>
    <w:p>
      <w:pPr>
        <w:pStyle w:val="FirstParagraph"/>
      </w:pPr>
      <w:r>
        <w:t xml:space="preserve">© 2023 John Doe. All rights reserved. This resume is tailored for Data Scientist opportunities in Spain Barcelona.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Data Scientist in Spain Barcelona</dc:title>
  <dc:creator/>
  <dc:language>en</dc:language>
  <cp:keywords/>
  <dcterms:created xsi:type="dcterms:W3CDTF">2026-07-15T05:57:52Z</dcterms:created>
  <dcterms:modified xsi:type="dcterms:W3CDTF">2026-07-15T05:57:52Z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