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dentist-resume"/>
    <w:p>
      <w:pPr>
        <w:pStyle w:val="Heading1"/>
      </w:pPr>
      <w:r>
        <w:t xml:space="preserve">Dentist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amina.khan.dentist@gmail.com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high-quality dental care in Afghanistan, particularly in Kabul. Committed to improving oral health outcomes for underserved communities through patient-centered care, advanced clinical skills, and cultural sensitivity. Proven track record of delivering comprehensive dental services in resource-limited settings, while fostering collaboration with local healthcare providers and international organizations. A strong advocate for dental education and preventive care initiatives in Afghanistan's evolving healthcare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dental-clinician-kabul-general-hospital"/>
    <w:p>
      <w:pPr>
        <w:pStyle w:val="Heading3"/>
      </w:pPr>
      <w:r>
        <w:t xml:space="preserve">Dental Clinician | Kabul General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diagnostic, preventive, and therapeutic dental services to over 500 patients monthly, focusing on pediatric and adult care in Kabul's urban and rural areas.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raise awareness about oral hygiene practices in underserved districts of Afghanistan.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NGOs to implement mobile dental clinics, reaching remote villages near Kabul and improving access to basic dental treatments.</w:t>
      </w:r>
    </w:p>
    <w:p>
      <w:pPr>
        <w:numPr>
          <w:ilvl w:val="0"/>
          <w:numId w:val="1001"/>
        </w:numPr>
        <w:pStyle w:val="Compact"/>
      </w:pPr>
      <w:r>
        <w:t xml:space="preserve">Maintained detailed patient records and ensured compliance with Afghan Ministry of Public Health standards for dental care delivery.</w:t>
      </w:r>
    </w:p>
    <w:bookmarkEnd w:id="22"/>
    <w:bookmarkStart w:id="23" w:name="dentist-al-rahman-dental-center-kabul"/>
    <w:p>
      <w:pPr>
        <w:pStyle w:val="Heading3"/>
      </w:pPr>
      <w:r>
        <w:t xml:space="preserve">Dentist | Al-Rahman Dental Center (Kabul)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dental assistants and hygienists to deliver efficient and compassionate care in a private clinic setting in Kabul.</w:t>
      </w:r>
    </w:p>
    <w:p>
      <w:pPr>
        <w:numPr>
          <w:ilvl w:val="0"/>
          <w:numId w:val="1002"/>
        </w:numPr>
        <w:pStyle w:val="Compact"/>
      </w:pPr>
      <w:r>
        <w:t xml:space="preserve">Specialized in restorative dentistry, including fillings, root canals, and prosthodontics for patients from diverse socioeconomic backgrounds.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local dental students at the Afghanistan Dental School to enhance clinical skills and ethical standards.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treatment plans tailored to the financial capabilities of Afghan patients, prioritizing long-term oral health solutions.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d.-dentistry-afghanistan-dental-school"/>
    <w:p>
      <w:pPr>
        <w:pStyle w:val="Heading3"/>
      </w:pPr>
      <w:r>
        <w:t xml:space="preserve">M.D. (Dentistry) | Afghanistan Dental School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Cum Laude, with a focus on pediatric dentistry and public health initiatives in Afghanistan.</w:t>
      </w:r>
    </w:p>
    <w:p>
      <w:pPr>
        <w:numPr>
          <w:ilvl w:val="0"/>
          <w:numId w:val="1003"/>
        </w:numPr>
        <w:pStyle w:val="Compact"/>
      </w:pPr>
      <w:r>
        <w:t xml:space="preserve">Participated in clinical rotations at Kabul's primary healthcare centers, gaining hands-on experience in treating patients with limited access to dental resources.</w:t>
      </w:r>
    </w:p>
    <w:bookmarkEnd w:id="25"/>
    <w:bookmarkStart w:id="26" w:name="Xeb4e0d3df4352ac52d633342bc8e5130a30d1f7"/>
    <w:p>
      <w:pPr>
        <w:pStyle w:val="Heading3"/>
      </w:pPr>
      <w:r>
        <w:t xml:space="preserve">Postgraduate Certificate in Dental Public Health | International Dental Institute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Coursework included epidemiology, health policy, and community-based interventions to address oral health disparities in conflict-affected regions like Afghanistan.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Afghanistan Dental Licensing Board (ADLB):</w:t>
      </w:r>
      <w:r>
        <w:t xml:space="preserve"> </w:t>
      </w:r>
      <w:r>
        <w:t xml:space="preserve">Registered Dentist since 2015, ensuring compliance with national standards for clinical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Technology and Equipment Training:</w:t>
      </w:r>
      <w:r>
        <w:t xml:space="preserve"> </w:t>
      </w:r>
      <w:r>
        <w:t xml:space="preserve">Completed workshops on modern dental tools and digital imaging systems in Kabul.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general dentistry, including orthodontics, endodontics, and periodontics.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dental software (e.g., DentiCAD) and maintaining infection control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Pashto, Dari, and English; experienced in communicating with patients from diverse ethnic backgrounds in Afghanistan.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dental teams and lead initiatives for community health improvement.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Pashto (Native)</w:t>
      </w:r>
    </w:p>
    <w:p>
      <w:pPr>
        <w:numPr>
          <w:ilvl w:val="0"/>
          <w:numId w:val="1007"/>
        </w:numPr>
        <w:pStyle w:val="Compact"/>
      </w:pPr>
      <w:r>
        <w:t xml:space="preserve">Dari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Kabul Oral Health Awareness Campaign:</w:t>
      </w:r>
      <w:r>
        <w:t xml:space="preserve"> </w:t>
      </w:r>
      <w:r>
        <w:t xml:space="preserve">Volunteered as a speaker and organizer for annual events promoting dental hygiene in schools and public spaces across Kabul. These initiatives have reached over 10,000 individuals since 2019.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Dentist of the Year (2021):</w:t>
      </w:r>
      <w:r>
        <w:t xml:space="preserve"> </w:t>
      </w:r>
      <w:r>
        <w:t xml:space="preserve">Awarded by the Afghanistan Dental Association for exceptional contributions to patient care and community health.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Service Award (2019):</w:t>
      </w:r>
      <w:r>
        <w:t xml:space="preserve"> </w:t>
      </w:r>
      <w:r>
        <w:t xml:space="preserve">Recognized by a Kabul-based NGO for providing free dental care to refugee populations during the 2018-2019 crisis.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Khan at amina.khan.dentist@gmail.com for references from Kabul General Hospital and Al-Rahman Dental Center.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Afghanistan Kabul</dc:title>
  <dc:creator/>
  <cp:keywords/>
  <dcterms:created xsi:type="dcterms:W3CDTF">2026-07-21T07:40:59Z</dcterms:created>
  <dcterms:modified xsi:type="dcterms:W3CDTF">2026-07-21T07:40:59Z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