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for</w:t>
      </w:r>
      <w:r>
        <w:t xml:space="preserve"> </w:t>
      </w:r>
      <w:r>
        <w:t xml:space="preserve">Dentist</w:t>
      </w:r>
      <w:r>
        <w:t xml:space="preserve"> </w:t>
      </w:r>
      <w:r>
        <w:t xml:space="preserve">in</w:t>
      </w:r>
      <w:r>
        <w:t xml:space="preserve"> </w:t>
      </w:r>
      <w:r>
        <w:t xml:space="preserve">Australia</w:t>
      </w:r>
      <w:r>
        <w:t xml:space="preserve"> </w:t>
      </w:r>
      <w:r>
        <w:t xml:space="preserve">Brisbane</w:t>
      </w:r>
    </w:p>
    <w:bookmarkStart w:id="39" w:name="dentist-resume-australia-brisbane"/>
    <w:p>
      <w:pPr>
        <w:pStyle w:val="Heading1"/>
      </w:pPr>
      <w:r>
        <w:t xml:space="preserve">Dentist Resume | Australia Brisbane</w:t>
      </w:r>
    </w:p>
    <w:bookmarkStart w:id="21" w:name="contact-info"/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Emily Carter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emily.carter.dentist@gmail.com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+61 412 345 678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123 Dental Lane, South Brisbane, QLD 4000, Australia</w:t>
      </w:r>
    </w:p>
    <w:bookmarkEnd w:id="20"/>
    <w:bookmarkEnd w:id="21"/>
    <w:bookmarkStart w:id="23" w:name="summary"/>
    <w:bookmarkStart w:id="22" w:name="career-summary"/>
    <w:p>
      <w:pPr>
        <w:pStyle w:val="Heading2"/>
      </w:pPr>
      <w:r>
        <w:t xml:space="preserve">Career Summary</w:t>
      </w:r>
    </w:p>
    <w:p>
      <w:pPr>
        <w:pStyle w:val="FirstParagraph"/>
      </w:pPr>
      <w:r>
        <w:t xml:space="preserve">As a dedicated Dentist with over 8 years of experience in Australia Brisbane, I specialize in providing comprehensive dental care tailored to the unique needs of patients across all age groups. My expertise spans general dentistry, cosmetic procedures, and preventive care, with a strong commitment to upholding the highest standards of professionalism and patient safety. I am registered with the Australian Dental Council (ADC) and hold a valid practicing license in Queensland. My career in Australia Brisbane has been defined by a focus on innovation, community engagement, and delivering exceptional outcomes for patients in this vibrant region.</w:t>
      </w:r>
    </w:p>
    <w:bookmarkEnd w:id="22"/>
    <w:bookmarkEnd w:id="23"/>
    <w:bookmarkStart w:id="27" w:name="professional-experience"/>
    <w:p>
      <w:pPr>
        <w:pStyle w:val="Heading2"/>
      </w:pPr>
      <w:r>
        <w:t xml:space="preserve">Professional Experience</w:t>
      </w:r>
    </w:p>
    <w:bookmarkStart w:id="24" w:name="dentist-brisbane-dental-care-clinic"/>
    <w:p>
      <w:pPr>
        <w:pStyle w:val="Heading3"/>
      </w:pPr>
      <w:r>
        <w:t xml:space="preserve">Dentist | Brisbane Dental Care Clinic</w:t>
      </w:r>
    </w:p>
    <w:p>
      <w:pPr>
        <w:pStyle w:val="FirstParagraph"/>
      </w:pPr>
      <w:r>
        <w:rPr>
          <w:bCs/>
          <w:b/>
        </w:rPr>
        <w:t xml:space="preserve">April 2018 – Present</w:t>
      </w:r>
    </w:p>
    <w:p>
      <w:pPr>
        <w:numPr>
          <w:ilvl w:val="0"/>
          <w:numId w:val="1001"/>
        </w:numPr>
        <w:pStyle w:val="Compact"/>
      </w:pPr>
      <w:r>
        <w:t xml:space="preserve">Provided high-quality dental services, including restorative treatments, orthodontic consultations, and emergency care to over 500 patients monthly in Australia Brisbane.</w:t>
      </w:r>
    </w:p>
    <w:p>
      <w:pPr>
        <w:numPr>
          <w:ilvl w:val="0"/>
          <w:numId w:val="1001"/>
        </w:numPr>
        <w:pStyle w:val="Compact"/>
      </w:pPr>
      <w:r>
        <w:t xml:space="preserve">Collaborated with a multidisciplinary team to develop personalized treatment plans, ensuring alignment with Australian Dental Association (ADA) guidelines.</w:t>
      </w:r>
    </w:p>
    <w:p>
      <w:pPr>
        <w:numPr>
          <w:ilvl w:val="0"/>
          <w:numId w:val="1001"/>
        </w:numPr>
        <w:pStyle w:val="Compact"/>
      </w:pPr>
      <w:r>
        <w:t xml:space="preserve">Implemented advanced digital imaging techniques to enhance diagnostic accuracy and patient education, improving treatment outcomes in Brisbane’s diverse population.</w:t>
      </w:r>
    </w:p>
    <w:p>
      <w:pPr>
        <w:numPr>
          <w:ilvl w:val="0"/>
          <w:numId w:val="1001"/>
        </w:numPr>
        <w:pStyle w:val="Compact"/>
      </w:pPr>
      <w:r>
        <w:t xml:space="preserve">Served as a mentor for junior dentists and dental students, fostering a culture of continuous learning within the clinic.</w:t>
      </w:r>
    </w:p>
    <w:p>
      <w:pPr>
        <w:numPr>
          <w:ilvl w:val="0"/>
          <w:numId w:val="1001"/>
        </w:numPr>
        <w:pStyle w:val="Compact"/>
      </w:pPr>
      <w:r>
        <w:t xml:space="preserve">Participated in community outreach programs in Australia Brisbane, offering free dental screenings to underserved populations and promoting oral health awareness.</w:t>
      </w:r>
    </w:p>
    <w:bookmarkEnd w:id="24"/>
    <w:bookmarkStart w:id="25" w:name="Xf38e75ab9610eeec4020da89abb81ed54fd0cbe"/>
    <w:p>
      <w:pPr>
        <w:pStyle w:val="Heading3"/>
      </w:pPr>
      <w:r>
        <w:t xml:space="preserve">Associate Dentist | Riverland Dental Practice</w:t>
      </w:r>
    </w:p>
    <w:p>
      <w:pPr>
        <w:pStyle w:val="FirstParagraph"/>
      </w:pPr>
      <w:r>
        <w:rPr>
          <w:bCs/>
          <w:b/>
        </w:rPr>
        <w:t xml:space="preserve">June 2015 – March 2018</w:t>
      </w:r>
    </w:p>
    <w:p>
      <w:pPr>
        <w:numPr>
          <w:ilvl w:val="0"/>
          <w:numId w:val="1002"/>
        </w:numPr>
        <w:pStyle w:val="Compact"/>
      </w:pPr>
      <w:r>
        <w:t xml:space="preserve">Delivered general dentistry services, including fillings, root canals, and dental prosthetics to patients in the Brisbane metropolitan area.</w:t>
      </w:r>
    </w:p>
    <w:p>
      <w:pPr>
        <w:numPr>
          <w:ilvl w:val="0"/>
          <w:numId w:val="1002"/>
        </w:numPr>
        <w:pStyle w:val="Compact"/>
      </w:pPr>
      <w:r>
        <w:t xml:space="preserve">Utilized EHR (Electronic Health Records) systems to maintain accurate patient histories and streamline clinic operations in compliance with Australian healthcare standards.</w:t>
      </w:r>
    </w:p>
    <w:p>
      <w:pPr>
        <w:numPr>
          <w:ilvl w:val="0"/>
          <w:numId w:val="1002"/>
        </w:numPr>
        <w:pStyle w:val="Compact"/>
      </w:pPr>
      <w:r>
        <w:t xml:space="preserve">Conducted regular training sessions on infection control protocols, ensuring adherence to Queensland Health regulations for dental practices.</w:t>
      </w:r>
    </w:p>
    <w:p>
      <w:pPr>
        <w:numPr>
          <w:ilvl w:val="0"/>
          <w:numId w:val="1002"/>
        </w:numPr>
        <w:pStyle w:val="Compact"/>
      </w:pPr>
      <w:r>
        <w:t xml:space="preserve">Contributed to the development of a patient feedback system that improved service quality and satisfaction rates by 25% in Australia Brisbane.</w:t>
      </w:r>
    </w:p>
    <w:bookmarkEnd w:id="25"/>
    <w:bookmarkStart w:id="26" w:name="dental-intern-brisbane-general-hospital"/>
    <w:p>
      <w:pPr>
        <w:pStyle w:val="Heading3"/>
      </w:pPr>
      <w:r>
        <w:t xml:space="preserve">Dental Intern | Brisbane General Hospital</w:t>
      </w:r>
    </w:p>
    <w:p>
      <w:pPr>
        <w:pStyle w:val="FirstParagraph"/>
      </w:pPr>
      <w:r>
        <w:rPr>
          <w:bCs/>
          <w:b/>
        </w:rPr>
        <w:t xml:space="preserve">January 2014 – May 2015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in emergency dental care, trauma management, and pediatric dentistry under the supervision of senior consultants in Australia Brisbane.</w:t>
      </w:r>
    </w:p>
    <w:p>
      <w:pPr>
        <w:numPr>
          <w:ilvl w:val="0"/>
          <w:numId w:val="1003"/>
        </w:numPr>
        <w:pStyle w:val="Compact"/>
      </w:pPr>
      <w:r>
        <w:t xml:space="preserve">Supported the hospital’s oral surgery department by assisting in complex procedures such as tooth extractions and implant placements.</w:t>
      </w:r>
    </w:p>
    <w:p>
      <w:pPr>
        <w:numPr>
          <w:ilvl w:val="0"/>
          <w:numId w:val="1003"/>
        </w:numPr>
        <w:pStyle w:val="Compact"/>
      </w:pPr>
      <w:r>
        <w:t xml:space="preserve">Collaborated with medical teams to provide holistic care for patients with systemic conditions, including diabetes and cardiovascular diseases.</w:t>
      </w:r>
    </w:p>
    <w:bookmarkEnd w:id="26"/>
    <w:bookmarkEnd w:id="27"/>
    <w:bookmarkStart w:id="31" w:name="education"/>
    <w:bookmarkStart w:id="30" w:name="educational-background"/>
    <w:p>
      <w:pPr>
        <w:pStyle w:val="Heading2"/>
      </w:pPr>
      <w:r>
        <w:t xml:space="preserve">Educational Background</w:t>
      </w:r>
    </w:p>
    <w:bookmarkStart w:id="28" w:name="Xb1b7a83f228f1426682769a4948b8473ade0845"/>
    <w:p>
      <w:pPr>
        <w:pStyle w:val="Heading3"/>
      </w:pPr>
      <w:r>
        <w:t xml:space="preserve">Doctor of Dental Surgery (DDS) | University of Queensland</w:t>
      </w:r>
    </w:p>
    <w:p>
      <w:pPr>
        <w:pStyle w:val="FirstParagraph"/>
      </w:pPr>
      <w:r>
        <w:rPr>
          <w:bCs/>
          <w:b/>
        </w:rPr>
        <w:t xml:space="preserve">Graduation Date:</w:t>
      </w:r>
      <w:r>
        <w:t xml:space="preserve"> </w:t>
      </w:r>
      <w:r>
        <w:t xml:space="preserve">December 2013</w:t>
      </w:r>
    </w:p>
    <w:p>
      <w:pPr>
        <w:pStyle w:val="BodyText"/>
      </w:pPr>
      <w:r>
        <w:t xml:space="preserve">Relevant coursework: Oral Pathology, Pediatric Dentistry, Advanced Restorative Techniques.</w:t>
      </w:r>
    </w:p>
    <w:bookmarkEnd w:id="28"/>
    <w:bookmarkStart w:id="29" w:name="X3003d833361e2a2ede6fe8433bd453c30b3c837"/>
    <w:p>
      <w:pPr>
        <w:pStyle w:val="Heading3"/>
      </w:pPr>
      <w:r>
        <w:t xml:space="preserve">Bachelor of Science in Oral Health | Queensland University of Technology (QUT)</w:t>
      </w:r>
    </w:p>
    <w:p>
      <w:pPr>
        <w:pStyle w:val="FirstParagraph"/>
      </w:pPr>
      <w:r>
        <w:rPr>
          <w:bCs/>
          <w:b/>
        </w:rPr>
        <w:t xml:space="preserve">Graduation Date:</w:t>
      </w:r>
      <w:r>
        <w:t xml:space="preserve"> </w:t>
      </w:r>
      <w:r>
        <w:t xml:space="preserve">June 2010</w:t>
      </w:r>
    </w:p>
    <w:p>
      <w:pPr>
        <w:pStyle w:val="BodyText"/>
      </w:pPr>
      <w:r>
        <w:t xml:space="preserve">Focus on anatomy, microbiology, and patient management in dental settings across Australia.</w:t>
      </w:r>
    </w:p>
    <w:bookmarkEnd w:id="29"/>
    <w:bookmarkEnd w:id="30"/>
    <w:bookmarkEnd w:id="31"/>
    <w:bookmarkStart w:id="33" w:name="skills"/>
    <w:bookmarkStart w:id="32" w:name="key-skills"/>
    <w:p>
      <w:pPr>
        <w:pStyle w:val="Heading2"/>
      </w:pPr>
      <w:r>
        <w:t xml:space="preserve">Key 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Clinical Expertise:</w:t>
      </w:r>
      <w:r>
        <w:t xml:space="preserve"> </w:t>
      </w:r>
      <w:r>
        <w:t xml:space="preserve">General dentistry, endodontics, periodontics, pediatric dentistry, and cosmetic procedures (e.g., veneers, whitening).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Technology Proficiency:</w:t>
      </w:r>
      <w:r>
        <w:t xml:space="preserve"> </w:t>
      </w:r>
      <w:r>
        <w:t xml:space="preserve">Experience with intraoral cameras, digital radiography systems (e.g., Dentsply Sirona), and practice management software (e.g., Open Dental).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Strong interpersonal skills to build trust with patients in Australia Brisbane, including multilingual support for non-English speakers.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Compliance:</w:t>
      </w:r>
      <w:r>
        <w:t xml:space="preserve"> </w:t>
      </w:r>
      <w:r>
        <w:t xml:space="preserve">In-depth knowledge of Australian dental regulations, including the Dental Board of Australia (DBA) standards and Queensland Health protocols.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Leadership:</w:t>
      </w:r>
      <w:r>
        <w:t xml:space="preserve"> </w:t>
      </w:r>
      <w:r>
        <w:t xml:space="preserve">Proven ability to lead teams and manage clinic operations efficiently in high-volume environments.</w:t>
      </w:r>
    </w:p>
    <w:bookmarkEnd w:id="32"/>
    <w:bookmarkEnd w:id="33"/>
    <w:bookmarkStart w:id="35" w:name="certifications"/>
    <w:bookmarkStart w:id="34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5"/>
        </w:numPr>
        <w:pStyle w:val="Compact"/>
      </w:pPr>
      <w:r>
        <w:t xml:space="preserve">Australian Dental Council (ADC) Registration – Valid License Number: 123456</w:t>
      </w:r>
    </w:p>
    <w:p>
      <w:pPr>
        <w:numPr>
          <w:ilvl w:val="0"/>
          <w:numId w:val="1005"/>
        </w:numPr>
        <w:pStyle w:val="Compact"/>
      </w:pPr>
      <w:r>
        <w:t xml:space="preserve">Queensland Dental Board License – Approved for Practice in Australia Brisbane</w:t>
      </w:r>
    </w:p>
    <w:p>
      <w:pPr>
        <w:numPr>
          <w:ilvl w:val="0"/>
          <w:numId w:val="1005"/>
        </w:numPr>
        <w:pStyle w:val="Compact"/>
      </w:pPr>
      <w:r>
        <w:t xml:space="preserve">CPR and First Aid Certification (Australian Resuscitation Council)</w:t>
      </w:r>
    </w:p>
    <w:p>
      <w:pPr>
        <w:numPr>
          <w:ilvl w:val="0"/>
          <w:numId w:val="1005"/>
        </w:numPr>
        <w:pStyle w:val="Compact"/>
      </w:pPr>
      <w:r>
        <w:t xml:space="preserve">Continuing Education Credits in Advanced Restorative Dentistry (2021-2023)</w:t>
      </w:r>
    </w:p>
    <w:bookmarkEnd w:id="34"/>
    <w:bookmarkEnd w:id="35"/>
    <w:bookmarkStart w:id="36" w:name="professional-memberships"/>
    <w:p>
      <w:pPr>
        <w:pStyle w:val="Heading2"/>
      </w:pPr>
      <w:r>
        <w:t xml:space="preserve">Professional Memberships</w:t>
      </w:r>
    </w:p>
    <w:p>
      <w:pPr>
        <w:numPr>
          <w:ilvl w:val="0"/>
          <w:numId w:val="1006"/>
        </w:numPr>
        <w:pStyle w:val="Compact"/>
      </w:pPr>
      <w:r>
        <w:t xml:space="preserve">Australian Dental Association (ADA) – Member since 2014</w:t>
      </w:r>
    </w:p>
    <w:p>
      <w:pPr>
        <w:numPr>
          <w:ilvl w:val="0"/>
          <w:numId w:val="1006"/>
        </w:numPr>
        <w:pStyle w:val="Compact"/>
      </w:pPr>
      <w:r>
        <w:t xml:space="preserve">Brisbane Dental Society – Active participant in regional seminars and networking events.</w:t>
      </w:r>
    </w:p>
    <w:p>
      <w:pPr>
        <w:numPr>
          <w:ilvl w:val="0"/>
          <w:numId w:val="1006"/>
        </w:numPr>
        <w:pStyle w:val="Compact"/>
      </w:pPr>
      <w:r>
        <w:t xml:space="preserve">International Association for Dental Research (IADR) – Advocate for evidence-based dental practices in Australia Brisbane.</w:t>
      </w:r>
    </w:p>
    <w:bookmarkEnd w:id="36"/>
    <w:bookmarkStart w:id="38" w:name="additional-info"/>
    <w:bookmarkStart w:id="37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Language Proficiency:</w:t>
      </w:r>
      <w:r>
        <w:t xml:space="preserve"> </w:t>
      </w:r>
      <w:r>
        <w:t xml:space="preserve">English (fluent), Mandarin (intermediate).</w:t>
      </w:r>
    </w:p>
    <w:p>
      <w:pPr>
        <w:pStyle w:val="BodyText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Volunteer dentist at Brisbane Regional Health Outreach Programs, providing free dental care to low-income families in Australia.</w:t>
      </w:r>
    </w:p>
    <w:p>
      <w:pPr>
        <w:pStyle w:val="BodyText"/>
      </w:pPr>
      <w:r>
        <w:rPr>
          <w:bCs/>
          <w:b/>
        </w:rPr>
        <w:t xml:space="preserve">Courses Completed:</w:t>
      </w:r>
      <w:r>
        <w:t xml:space="preserve"> </w:t>
      </w:r>
      <w:r>
        <w:t xml:space="preserve">"Dental Ethics and Law in Australia" (2022), "Digital Dentistry and 3D Printing" (2021).</w:t>
      </w:r>
    </w:p>
    <w:bookmarkEnd w:id="37"/>
    <w:bookmarkEnd w:id="38"/>
    <w:p>
      <w:pPr>
        <w:pStyle w:val="BodyText"/>
      </w:pPr>
      <w:r>
        <w:t xml:space="preserve">This Resume is tailored for a Dentist seeking opportunities in Australia Brisbane, emphasizing professional growth, patient-centric care, and compliance with local standards.</w:t>
      </w:r>
    </w:p>
    <w:bookmarkEnd w:id="3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for Dentist in Australia Brisbane</dc:title>
  <dc:creator/>
  <dc:language>en</dc:language>
  <cp:keywords/>
  <dcterms:created xsi:type="dcterms:W3CDTF">2026-09-27T00:21:06Z</dcterms:created>
  <dcterms:modified xsi:type="dcterms:W3CDTF">2026-09-27T00:21:06Z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