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Dentist</w:t>
      </w:r>
      <w:r>
        <w:t xml:space="preserve"> </w:t>
      </w:r>
      <w:r>
        <w:t xml:space="preserve">in</w:t>
      </w:r>
      <w:r>
        <w:t xml:space="preserve"> </w:t>
      </w:r>
      <w:r>
        <w:t xml:space="preserve">Egypt</w:t>
      </w:r>
      <w:r>
        <w:t xml:space="preserve"> </w:t>
      </w:r>
      <w:r>
        <w:t xml:space="preserve">Alexandria</w:t>
      </w:r>
    </w:p>
    <w:bookmarkStart w:id="32" w:name="X5333cb389a46143c13ae78444024c8c632f776c"/>
    <w:p>
      <w:pPr>
        <w:pStyle w:val="Heading1"/>
      </w:pPr>
      <w:r>
        <w:t xml:space="preserve">Dentist Resume: Expertise in Egypt Alexandria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Mohamed El-Sayed</w:t>
      </w:r>
      <w:r>
        <w:br/>
      </w:r>
      <w:r>
        <w:rPr>
          <w:bCs/>
          <w:b/>
        </w:rPr>
        <w:t xml:space="preserve">Email:</w:t>
      </w:r>
      <w:r>
        <w:t xml:space="preserve"> </w:t>
      </w:r>
      <w:r>
        <w:t xml:space="preserve">ahmedelsayed.dentist@example.com</w:t>
      </w:r>
      <w:r>
        <w:br/>
      </w:r>
      <w:r>
        <w:rPr>
          <w:bCs/>
          <w:b/>
        </w:rPr>
        <w:t xml:space="preserve">Phone:</w:t>
      </w:r>
      <w:r>
        <w:t xml:space="preserve"> </w:t>
      </w:r>
      <w:r>
        <w:t xml:space="preserve">+20 123 456 7890</w:t>
      </w:r>
      <w:r>
        <w:br/>
      </w:r>
      <w:r>
        <w:rPr>
          <w:bCs/>
          <w:b/>
        </w:rPr>
        <w:t xml:space="preserve">Location:</w:t>
      </w:r>
      <w:r>
        <w:t xml:space="preserve"> </w:t>
      </w:r>
      <w:r>
        <w:t xml:space="preserve">Alexandria, Egypt</w:t>
      </w:r>
    </w:p>
    <w:bookmarkEnd w:id="20"/>
    <w:bookmarkStart w:id="21" w:name="professional-summary"/>
    <w:p>
      <w:pPr>
        <w:pStyle w:val="Heading2"/>
      </w:pPr>
      <w:r>
        <w:t xml:space="preserve">Professional Summary</w:t>
      </w:r>
    </w:p>
    <w:p>
      <w:pPr>
        <w:pStyle w:val="FirstParagraph"/>
      </w:pPr>
      <w:r>
        <w:t xml:space="preserve">A dedicated and highly skilled Dentist with over a decade of experience in providing comprehensive dental care to patients in Egypt Alexandria. Specializing in cosmetic dentistry, pediatric dentistry, and restorative procedures, I am committed to delivering high-quality treatment tailored to the unique needs of the Egyptian community. My expertise includes advanced techniques such as implantology, orthodontics, and laser therapy. With a strong foundation in both clinical practice and patient-centered care, I am passionate about promoting oral health awareness across Alexandria’s diverse population. My work aligns with the standards of the Egyptian Dental Association and local healthcare initiatives aimed at improving public dental well-being.</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Alexandria University, Egypt (Graduated: 2010)</w:t>
      </w:r>
      <w:r>
        <w:br/>
      </w:r>
      <w:r>
        <w:t xml:space="preserve">- Focused on clinical training at the Alexandria University Dental Hospital, emphasizing regional dental challenges and patient demographics.</w:t>
      </w:r>
    </w:p>
    <w:p>
      <w:pPr>
        <w:numPr>
          <w:ilvl w:val="0"/>
          <w:numId w:val="1001"/>
        </w:numPr>
        <w:pStyle w:val="Compact"/>
      </w:pPr>
      <w:r>
        <w:rPr>
          <w:bCs/>
          <w:b/>
        </w:rPr>
        <w:t xml:space="preserve">Master’s Degree in Oral Surgery</w:t>
      </w:r>
      <w:r>
        <w:t xml:space="preserve">, Cairo University, Egypt (2014)</w:t>
      </w:r>
      <w:r>
        <w:br/>
      </w:r>
      <w:r>
        <w:t xml:space="preserve">- Specialized in advanced surgical procedures, including maxillofacial surgery and trauma management relevant to Egypt’s healthcare landscape.</w:t>
      </w:r>
    </w:p>
    <w:p>
      <w:pPr>
        <w:numPr>
          <w:ilvl w:val="0"/>
          <w:numId w:val="1001"/>
        </w:numPr>
        <w:pStyle w:val="Compact"/>
      </w:pPr>
      <w:r>
        <w:rPr>
          <w:bCs/>
          <w:b/>
        </w:rPr>
        <w:t xml:space="preserve">Certification in Invisalign Orthodontics</w:t>
      </w:r>
      <w:r>
        <w:t xml:space="preserve">, American Dental Association (2018)</w:t>
      </w:r>
      <w:r>
        <w:br/>
      </w:r>
      <w:r>
        <w:t xml:space="preserve">- Enhanced skills in modern orthodontic solutions for patients in Alexandria.</w:t>
      </w:r>
    </w:p>
    <w:bookmarkEnd w:id="22"/>
    <w:bookmarkStart w:id="26" w:name="professional-experience"/>
    <w:p>
      <w:pPr>
        <w:pStyle w:val="Heading2"/>
      </w:pPr>
      <w:r>
        <w:t xml:space="preserve">Professional Experience</w:t>
      </w:r>
    </w:p>
    <w:bookmarkStart w:id="23" w:name="dentist-alexandria-general-hospital"/>
    <w:p>
      <w:pPr>
        <w:pStyle w:val="Heading3"/>
      </w:pPr>
      <w:r>
        <w:t xml:space="preserve">Dentist, Alexandria General Hospital</w:t>
      </w:r>
    </w:p>
    <w:p>
      <w:pPr>
        <w:pStyle w:val="FirstParagraph"/>
      </w:pPr>
      <w:r>
        <w:rPr>
          <w:iCs/>
          <w:i/>
        </w:rPr>
        <w:t xml:space="preserve">2015–Present</w:t>
      </w:r>
    </w:p>
    <w:p>
      <w:pPr>
        <w:numPr>
          <w:ilvl w:val="0"/>
          <w:numId w:val="1002"/>
        </w:numPr>
        <w:pStyle w:val="Compact"/>
      </w:pPr>
      <w:r>
        <w:t xml:space="preserve">Provided primary and specialty dental care to over 5,000 patients annually, focusing on preventive care, restorative treatments, and emergency dental services in Alexandria.</w:t>
      </w:r>
    </w:p>
    <w:p>
      <w:pPr>
        <w:numPr>
          <w:ilvl w:val="0"/>
          <w:numId w:val="1002"/>
        </w:numPr>
        <w:pStyle w:val="Compact"/>
      </w:pPr>
      <w:r>
        <w:t xml:space="preserve">Collaborated with local healthcare organizations to implement public health campaigns promoting oral hygiene in underserved communities of Egypt Alexandria.</w:t>
      </w:r>
    </w:p>
    <w:p>
      <w:pPr>
        <w:numPr>
          <w:ilvl w:val="0"/>
          <w:numId w:val="1002"/>
        </w:numPr>
        <w:pStyle w:val="Compact"/>
      </w:pPr>
      <w:r>
        <w:t xml:space="preserve">Trained junior dentists and dental students through clinical rotations at the hospital’s dental department, ensuring adherence to Egyptian medical standards.</w:t>
      </w:r>
    </w:p>
    <w:bookmarkEnd w:id="23"/>
    <w:bookmarkStart w:id="24" w:name="dentist-el-sayed-dental-clinic"/>
    <w:p>
      <w:pPr>
        <w:pStyle w:val="Heading3"/>
      </w:pPr>
      <w:r>
        <w:t xml:space="preserve">Dentist, El-Sayed Dental Clinic</w:t>
      </w:r>
    </w:p>
    <w:p>
      <w:pPr>
        <w:pStyle w:val="FirstParagraph"/>
      </w:pPr>
      <w:r>
        <w:rPr>
          <w:iCs/>
          <w:i/>
        </w:rPr>
        <w:t xml:space="preserve">2010–2015</w:t>
      </w:r>
    </w:p>
    <w:p>
      <w:pPr>
        <w:numPr>
          <w:ilvl w:val="0"/>
          <w:numId w:val="1003"/>
        </w:numPr>
        <w:pStyle w:val="Compact"/>
      </w:pPr>
      <w:r>
        <w:t xml:space="preserve">Established and managed a private dental practice in Alexandria, specializing in cosmetic dentistry and pediatric care.</w:t>
      </w:r>
    </w:p>
    <w:p>
      <w:pPr>
        <w:numPr>
          <w:ilvl w:val="0"/>
          <w:numId w:val="1003"/>
        </w:numPr>
        <w:pStyle w:val="Compact"/>
      </w:pPr>
      <w:r>
        <w:t xml:space="preserve">Implemented digital imaging technologies to improve diagnostic accuracy for patients, aligning with Egypt’s growing adoption of advanced dental equipment.</w:t>
      </w:r>
    </w:p>
    <w:p>
      <w:pPr>
        <w:numPr>
          <w:ilvl w:val="0"/>
          <w:numId w:val="1003"/>
        </w:numPr>
        <w:pStyle w:val="Compact"/>
      </w:pPr>
      <w:r>
        <w:t xml:space="preserve">Organized community outreach programs in Alexandria, offering free check-ups and educational workshops on oral health.</w:t>
      </w:r>
    </w:p>
    <w:bookmarkEnd w:id="24"/>
    <w:bookmarkStart w:id="25" w:name="X9a8573d1e13c663fc4b01f855513f86679ce767"/>
    <w:p>
      <w:pPr>
        <w:pStyle w:val="Heading3"/>
      </w:pPr>
      <w:r>
        <w:t xml:space="preserve">Dental Intern, Alexandria University Dental Hospital</w:t>
      </w:r>
    </w:p>
    <w:p>
      <w:pPr>
        <w:pStyle w:val="FirstParagraph"/>
      </w:pPr>
      <w:r>
        <w:rPr>
          <w:iCs/>
          <w:i/>
        </w:rPr>
        <w:t xml:space="preserve">2009–2010</w:t>
      </w:r>
    </w:p>
    <w:p>
      <w:pPr>
        <w:numPr>
          <w:ilvl w:val="0"/>
          <w:numId w:val="1004"/>
        </w:numPr>
        <w:pStyle w:val="Compact"/>
      </w:pPr>
      <w:r>
        <w:t xml:space="preserve">Gained hands-on experience in a high-volume clinical setting, treating patients from diverse socioeconomic backgrounds in Egypt Alexandria.</w:t>
      </w:r>
    </w:p>
    <w:p>
      <w:pPr>
        <w:numPr>
          <w:ilvl w:val="0"/>
          <w:numId w:val="1004"/>
        </w:numPr>
        <w:pStyle w:val="Compact"/>
      </w:pPr>
      <w:r>
        <w:t xml:space="preserve">Participated in research projects on dental caries prevention and periodontal disease management, contributing to regional healthcare studies.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Restorative dentistry, cosmetic procedures (veneers, teeth whitening), pediatric dental care, and implantology.</w:t>
      </w:r>
    </w:p>
    <w:p>
      <w:pPr>
        <w:numPr>
          <w:ilvl w:val="0"/>
          <w:numId w:val="1005"/>
        </w:numPr>
        <w:pStyle w:val="Compact"/>
      </w:pPr>
      <w:r>
        <w:rPr>
          <w:bCs/>
          <w:b/>
        </w:rPr>
        <w:t xml:space="preserve">Technical Skills:</w:t>
      </w:r>
      <w:r>
        <w:t xml:space="preserve"> </w:t>
      </w:r>
      <w:r>
        <w:t xml:space="preserve">Proficient in using digital X-ray systems, CAD/CAM technology for crowns, and intraoral scanners.</w:t>
      </w:r>
    </w:p>
    <w:p>
      <w:pPr>
        <w:numPr>
          <w:ilvl w:val="0"/>
          <w:numId w:val="1005"/>
        </w:numPr>
        <w:pStyle w:val="Compact"/>
      </w:pPr>
      <w:r>
        <w:rPr>
          <w:bCs/>
          <w:b/>
        </w:rPr>
        <w:t xml:space="preserve">Languages:</w:t>
      </w:r>
      <w:r>
        <w:t xml:space="preserve"> </w:t>
      </w:r>
      <w:r>
        <w:t xml:space="preserve">Fluent in Arabic (native), English (fluent), and basic French (for international patient interactions).</w:t>
      </w:r>
    </w:p>
    <w:p>
      <w:pPr>
        <w:numPr>
          <w:ilvl w:val="0"/>
          <w:numId w:val="1005"/>
        </w:numPr>
        <w:pStyle w:val="Compact"/>
      </w:pPr>
      <w:r>
        <w:rPr>
          <w:bCs/>
          <w:b/>
        </w:rPr>
        <w:t xml:space="preserve">Professional Development:</w:t>
      </w:r>
      <w:r>
        <w:t xml:space="preserve"> </w:t>
      </w:r>
      <w:r>
        <w:t xml:space="preserve">Completed workshops on Egyptian dental regulations and ethical practices.</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Workshop on Laser Dentistry</w:t>
      </w:r>
      <w:r>
        <w:t xml:space="preserve">, Cairo Dental Association (2019)</w:t>
      </w:r>
      <w:r>
        <w:br/>
      </w:r>
      <w:r>
        <w:t xml:space="preserve">- Explored the integration of laser technology in Egypt Alexandria’s dental practices for minimally invasive treatments.</w:t>
      </w:r>
    </w:p>
    <w:p>
      <w:pPr>
        <w:numPr>
          <w:ilvl w:val="0"/>
          <w:numId w:val="1006"/>
        </w:numPr>
        <w:pStyle w:val="Compact"/>
      </w:pPr>
      <w:r>
        <w:rPr>
          <w:bCs/>
          <w:b/>
        </w:rPr>
        <w:t xml:space="preserve">Conference on Oral Health in Developing Countries</w:t>
      </w:r>
      <w:r>
        <w:t xml:space="preserve">, Alexandria University (2021)</w:t>
      </w:r>
      <w:r>
        <w:br/>
      </w:r>
      <w:r>
        <w:t xml:space="preserve">- Presented research on bridging gaps in dental care access for rural populations in Egypt.</w:t>
      </w:r>
    </w:p>
    <w:p>
      <w:pPr>
        <w:numPr>
          <w:ilvl w:val="0"/>
          <w:numId w:val="1006"/>
        </w:numPr>
        <w:pStyle w:val="Compact"/>
      </w:pPr>
      <w:r>
        <w:rPr>
          <w:bCs/>
          <w:b/>
        </w:rPr>
        <w:t xml:space="preserve">Certification in Infection Control</w:t>
      </w:r>
      <w:r>
        <w:t xml:space="preserve">, Egyptian Ministry of Health (2017)</w:t>
      </w:r>
      <w:r>
        <w:br/>
      </w:r>
      <w:r>
        <w:t xml:space="preserve">- Ensured compliance with safety protocols to protect patients and staff during procedures.</w:t>
      </w:r>
    </w:p>
    <w:bookmarkEnd w:id="28"/>
    <w:bookmarkStart w:id="29" w:name="community-involvement"/>
    <w:p>
      <w:pPr>
        <w:pStyle w:val="Heading2"/>
      </w:pPr>
      <w:r>
        <w:t xml:space="preserve">Community Involvement</w:t>
      </w:r>
    </w:p>
    <w:p>
      <w:pPr>
        <w:pStyle w:val="FirstParagraph"/>
      </w:pPr>
      <w:r>
        <w:t xml:space="preserve">Active participant in initiatives aimed at improving dental health in Egypt Alexandria:</w:t>
      </w:r>
    </w:p>
    <w:p>
      <w:pPr>
        <w:numPr>
          <w:ilvl w:val="0"/>
          <w:numId w:val="1007"/>
        </w:numPr>
        <w:pStyle w:val="Compact"/>
      </w:pPr>
      <w:r>
        <w:t xml:space="preserve">Served as a volunteer dentist for the "Smile for All" campaign, providing free treatments to low-income families in Alexandria.</w:t>
      </w:r>
    </w:p>
    <w:p>
      <w:pPr>
        <w:numPr>
          <w:ilvl w:val="0"/>
          <w:numId w:val="1007"/>
        </w:numPr>
        <w:pStyle w:val="Compact"/>
      </w:pPr>
      <w:r>
        <w:t xml:space="preserve">Collaborated with the Egyptian Dental Association to draft guidelines for affordable dental care programs in urban areas.</w:t>
      </w:r>
    </w:p>
    <w:p>
      <w:pPr>
        <w:numPr>
          <w:ilvl w:val="0"/>
          <w:numId w:val="1007"/>
        </w:numPr>
        <w:pStyle w:val="Compact"/>
      </w:pPr>
      <w:r>
        <w:t xml:space="preserve">Conducted workshops at schools in Alexandria on oral hygiene practices, targeting children and adolescents.</w:t>
      </w:r>
    </w:p>
    <w:bookmarkEnd w:id="29"/>
    <w:bookmarkStart w:id="30" w:name="awards-and-recognitions"/>
    <w:p>
      <w:pPr>
        <w:pStyle w:val="Heading2"/>
      </w:pPr>
      <w:r>
        <w:t xml:space="preserve">Awards and Recognitions</w:t>
      </w:r>
    </w:p>
    <w:p>
      <w:pPr>
        <w:numPr>
          <w:ilvl w:val="0"/>
          <w:numId w:val="1008"/>
        </w:numPr>
        <w:pStyle w:val="Compact"/>
      </w:pPr>
      <w:r>
        <w:rPr>
          <w:bCs/>
          <w:b/>
        </w:rPr>
        <w:t xml:space="preserve">Top Dentist of the Year (Alexandria)</w:t>
      </w:r>
      <w:r>
        <w:t xml:space="preserve">, Egyptian Dental Association (2018)</w:t>
      </w:r>
    </w:p>
    <w:p>
      <w:pPr>
        <w:numPr>
          <w:ilvl w:val="0"/>
          <w:numId w:val="1008"/>
        </w:numPr>
        <w:pStyle w:val="Compact"/>
      </w:pPr>
      <w:r>
        <w:rPr>
          <w:bCs/>
          <w:b/>
        </w:rPr>
        <w:t xml:space="preserve">Outstanding Contribution to Public Health</w:t>
      </w:r>
      <w:r>
        <w:t xml:space="preserve">, Alexandria Municipal Council (2019)</w:t>
      </w:r>
    </w:p>
    <w:p>
      <w:pPr>
        <w:numPr>
          <w:ilvl w:val="0"/>
          <w:numId w:val="1008"/>
        </w:numPr>
        <w:pStyle w:val="Compact"/>
      </w:pPr>
      <w:r>
        <w:rPr>
          <w:bCs/>
          <w:b/>
        </w:rPr>
        <w:t xml:space="preserve">Excellence in Pediatric Dentistry Award</w:t>
      </w:r>
      <w:r>
        <w:t xml:space="preserve">, Arab Dental Conference (2020)</w:t>
      </w:r>
    </w:p>
    <w:bookmarkEnd w:id="30"/>
    <w:bookmarkStart w:id="31" w:name="references"/>
    <w:p>
      <w:pPr>
        <w:pStyle w:val="Heading2"/>
      </w:pPr>
      <w:r>
        <w:t xml:space="preserve">References</w:t>
      </w:r>
    </w:p>
    <w:p>
      <w:pPr>
        <w:pStyle w:val="FirstParagraph"/>
      </w:pPr>
      <w:r>
        <w:t xml:space="preserve">Available upon request. References include:</w:t>
      </w:r>
    </w:p>
    <w:p>
      <w:pPr>
        <w:numPr>
          <w:ilvl w:val="0"/>
          <w:numId w:val="1009"/>
        </w:numPr>
        <w:pStyle w:val="Compact"/>
      </w:pPr>
      <w:r>
        <w:t xml:space="preserve">Dr. Samir Farouk, Head of Alexandria University Dental Hospital</w:t>
      </w:r>
    </w:p>
    <w:p>
      <w:pPr>
        <w:numPr>
          <w:ilvl w:val="0"/>
          <w:numId w:val="1009"/>
        </w:numPr>
        <w:pStyle w:val="Compact"/>
      </w:pPr>
      <w:r>
        <w:t xml:space="preserve">Mrs. Layla Hassan, Director of El-Sayed Dental Clinic</w:t>
      </w:r>
    </w:p>
    <w:p>
      <w:pPr>
        <w:numPr>
          <w:ilvl w:val="0"/>
          <w:numId w:val="1009"/>
        </w:numPr>
        <w:pStyle w:val="Compact"/>
      </w:pPr>
      <w:r>
        <w:t xml:space="preserve">Dr. Ahmed Khaled, Oral Surgeon and Clinical Mentor</w:t>
      </w:r>
    </w:p>
    <w:bookmarkEnd w:id="31"/>
    <w:p>
      <w:pPr>
        <w:pStyle w:val="FirstParagraph"/>
      </w:pPr>
      <w:r>
        <w:t xml:space="preserve">© 2023 Dr. Ahmed Mohamed El-Sayed | Dentist in Egypt Alexandria | All Rights Reserved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Dentist in Egypt Alexandria</dc:title>
  <dc:creator/>
  <dc:language>en</dc:language>
  <cp:keywords/>
  <dcterms:created xsi:type="dcterms:W3CDTF">2026-07-21T10:36:12Z</dcterms:created>
  <dcterms:modified xsi:type="dcterms:W3CDTF">2026-07-21T10:36:12Z</dcterms:modified>
</cp:coreProperties>
</file>

<file path=docProps/custom.xml><?xml version="1.0" encoding="utf-8"?>
<Properties xmlns="http://schemas.openxmlformats.org/officeDocument/2006/custom-properties" xmlns:vt="http://schemas.openxmlformats.org/officeDocument/2006/docPropsVTypes"/>
</file>