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dentist-resume"/>
    <w:p>
      <w:pPr>
        <w:pStyle w:val="Heading1"/>
      </w:pPr>
      <w:r>
        <w:t xml:space="preserve">DENTIST RESUME</w:t>
      </w:r>
    </w:p>
    <w:bookmarkStart w:id="27" w:name="jane-a.-mekonnen-dds"/>
    <w:p>
      <w:pPr>
        <w:pStyle w:val="Heading2"/>
      </w:pPr>
      <w:r>
        <w:t xml:space="preserve">Jane A. Mekonnen, DDS</w:t>
      </w:r>
    </w:p>
    <w:p>
      <w:pPr>
        <w:pStyle w:val="FirstParagraph"/>
      </w:pPr>
      <w:r>
        <w:t xml:space="preserve">Email: jane.mekonnen@ethiopia.com | Phone: +251 912 345 678 | Address: Addis Ababa, Ethiopia</w:t>
      </w:r>
    </w:p>
    <w:bookmarkStart w:id="20" w:name="professional-summary"/>
    <w:p>
      <w:pPr>
        <w:pStyle w:val="Heading3"/>
      </w:pPr>
      <w:r>
        <w:t xml:space="preserve">PROFESSIONAL SUMMARY</w:t>
      </w:r>
    </w:p>
    <w:p>
      <w:pPr>
        <w:pStyle w:val="FirstParagraph"/>
      </w:pPr>
      <w:r>
        <w:t xml:space="preserve">A dedicated and experienced dentist with a strong commitment to improving oral health in Ethiopia, particularly in Addis Ababa. With over a decade of clinical practice and leadership roles at reputable institutions in the region, I specialize in general dentistry, pediatric care, and community-driven dental initiatives. My work focuses on bridging gaps in accessible healthcare by delivering high-quality services tailored to the unique needs of Ethiopian populations. I hold certifications from the Ethiopian Dental Association and have actively participated in numerous outreach programs across Addis Ababa and surrounding areas. My passion for patient-centered care, combined with a deep understanding of local health challenges, positions me as a reliable professional dedicated to advancing dental excellence in Ethiopia.</w:t>
      </w:r>
    </w:p>
    <w:bookmarkEnd w:id="20"/>
    <w:bookmarkStart w:id="21" w:name="education"/>
    <w:p>
      <w:pPr>
        <w:pStyle w:val="Heading3"/>
      </w:pPr>
      <w:r>
        <w:t xml:space="preserve">EDUCATION</w:t>
      </w:r>
    </w:p>
    <w:p>
      <w:pPr>
        <w:numPr>
          <w:ilvl w:val="0"/>
          <w:numId w:val="1001"/>
        </w:numPr>
        <w:pStyle w:val="Compact"/>
      </w:pPr>
      <w:r>
        <w:rPr>
          <w:bCs/>
          <w:b/>
        </w:rPr>
        <w:t xml:space="preserve">Bachelor of Dental Surgery (BDS)</w:t>
      </w:r>
      <w:r>
        <w:t xml:space="preserve">, Addis Ababa University, College of Health Sciences, Ethiopia (2008–2014)</w:t>
      </w:r>
    </w:p>
    <w:p>
      <w:pPr>
        <w:numPr>
          <w:ilvl w:val="0"/>
          <w:numId w:val="1001"/>
        </w:numPr>
        <w:pStyle w:val="Compact"/>
      </w:pPr>
      <w:r>
        <w:rPr>
          <w:bCs/>
          <w:b/>
        </w:rPr>
        <w:t xml:space="preserve">Postgraduate Certificate in Community Oral Health</w:t>
      </w:r>
      <w:r>
        <w:t xml:space="preserve">, Ethiopian Public Health Institute, Addis Ababa (2015–2016)</w:t>
      </w:r>
    </w:p>
    <w:p>
      <w:pPr>
        <w:numPr>
          <w:ilvl w:val="0"/>
          <w:numId w:val="1001"/>
        </w:numPr>
        <w:pStyle w:val="Compact"/>
      </w:pPr>
      <w:r>
        <w:rPr>
          <w:bCs/>
          <w:b/>
        </w:rPr>
        <w:t xml:space="preserve">Continuing Education Courses</w:t>
      </w:r>
      <w:r>
        <w:t xml:space="preserve">, Various Institutions in Ethiopia</w:t>
      </w:r>
    </w:p>
    <w:bookmarkEnd w:id="21"/>
    <w:bookmarkStart w:id="22" w:name="work-experience"/>
    <w:p>
      <w:pPr>
        <w:pStyle w:val="Heading3"/>
      </w:pPr>
      <w:r>
        <w:t xml:space="preserve">WORK EXPERIENCE</w:t>
      </w:r>
    </w:p>
    <w:p>
      <w:pPr>
        <w:numPr>
          <w:ilvl w:val="0"/>
          <w:numId w:val="1002"/>
        </w:numPr>
        <w:pStyle w:val="Compact"/>
      </w:pPr>
      <w:r>
        <w:rPr>
          <w:bCs/>
          <w:b/>
        </w:rPr>
        <w:t xml:space="preserve">Senior Dentist</w:t>
      </w:r>
      <w:r>
        <w:t xml:space="preserve">, Addis Ababa General Hospital, Ethiopia (2018–Present)</w:t>
      </w:r>
    </w:p>
    <w:p>
      <w:pPr>
        <w:numPr>
          <w:ilvl w:val="0"/>
          <w:numId w:val="1002"/>
        </w:numPr>
        <w:pStyle w:val="Compact"/>
      </w:pPr>
      <w:r>
        <w:rPr>
          <w:bCs/>
          <w:b/>
        </w:rPr>
        <w:t xml:space="preserve">Assistant Dentist</w:t>
      </w:r>
      <w:r>
        <w:t xml:space="preserve">, St. Paul's Hospital Millennium Medical College, Addis Ababa (2014–2018)</w:t>
      </w:r>
    </w:p>
    <w:p>
      <w:pPr>
        <w:numPr>
          <w:ilvl w:val="0"/>
          <w:numId w:val="1002"/>
        </w:numPr>
        <w:pStyle w:val="Compact"/>
      </w:pPr>
      <w:r>
        <w:rPr>
          <w:bCs/>
          <w:b/>
        </w:rPr>
        <w:t xml:space="preserve">Freelance Dental Consultant</w:t>
      </w:r>
      <w:r>
        <w:t xml:space="preserve">, Private Practices in Addis Ababa (2015–2018)</w:t>
      </w:r>
    </w:p>
    <w:bookmarkEnd w:id="22"/>
    <w:bookmarkStart w:id="23" w:name="certifications-and-licenses"/>
    <w:p>
      <w:pPr>
        <w:pStyle w:val="Heading3"/>
      </w:pPr>
      <w:r>
        <w:t xml:space="preserve">CERTIFICATIONS AND LICENSES</w:t>
      </w:r>
    </w:p>
    <w:p>
      <w:pPr>
        <w:numPr>
          <w:ilvl w:val="0"/>
          <w:numId w:val="1003"/>
        </w:numPr>
        <w:pStyle w:val="Compact"/>
      </w:pPr>
      <w:r>
        <w:rPr>
          <w:bCs/>
          <w:b/>
        </w:rPr>
        <w:t xml:space="preserve">Ethiopian Dental Council License</w:t>
      </w:r>
      <w:r>
        <w:t xml:space="preserve"> </w:t>
      </w:r>
      <w:r>
        <w:t xml:space="preserve">(2014–Present)</w:t>
      </w:r>
    </w:p>
    <w:p>
      <w:pPr>
        <w:numPr>
          <w:ilvl w:val="0"/>
          <w:numId w:val="1003"/>
        </w:numPr>
        <w:pStyle w:val="Compact"/>
      </w:pPr>
      <w:r>
        <w:rPr>
          <w:bCs/>
          <w:b/>
        </w:rPr>
        <w:t xml:space="preserve">Basic Life Support (BLS) Certification</w:t>
      </w:r>
      <w:r>
        <w:t xml:space="preserve">, American Red Cross (2019)</w:t>
      </w:r>
    </w:p>
    <w:p>
      <w:pPr>
        <w:numPr>
          <w:ilvl w:val="0"/>
          <w:numId w:val="1003"/>
        </w:numPr>
        <w:pStyle w:val="Compact"/>
      </w:pPr>
      <w:r>
        <w:rPr>
          <w:bCs/>
          <w:b/>
        </w:rPr>
        <w:t xml:space="preserve">Infection Control Certification</w:t>
      </w:r>
      <w:r>
        <w:t xml:space="preserve">, Ethiopian Dental Association (2017)</w:t>
      </w:r>
    </w:p>
    <w:bookmarkEnd w:id="23"/>
    <w:bookmarkStart w:id="24" w:name="skills-and-languages"/>
    <w:p>
      <w:pPr>
        <w:pStyle w:val="Heading3"/>
      </w:pPr>
      <w:r>
        <w:t xml:space="preserve">SKILLS AND LANGUAGES</w:t>
      </w:r>
    </w:p>
    <w:p>
      <w:pPr>
        <w:numPr>
          <w:ilvl w:val="0"/>
          <w:numId w:val="1004"/>
        </w:numPr>
        <w:pStyle w:val="Compact"/>
      </w:pPr>
      <w:r>
        <w:rPr>
          <w:bCs/>
          <w:b/>
        </w:rPr>
        <w:t xml:space="preserve">Clinical Expertise:</w:t>
      </w:r>
      <w:r>
        <w:t xml:space="preserve"> </w:t>
      </w:r>
      <w:r>
        <w:t xml:space="preserve">General dentistry, pediatric care, restorative procedures, preventive dentistry.</w:t>
      </w:r>
    </w:p>
    <w:p>
      <w:pPr>
        <w:numPr>
          <w:ilvl w:val="0"/>
          <w:numId w:val="1004"/>
        </w:numPr>
        <w:pStyle w:val="Compact"/>
      </w:pPr>
      <w:r>
        <w:rPr>
          <w:bCs/>
          <w:b/>
        </w:rPr>
        <w:t xml:space="preserve">Digital Tools:</w:t>
      </w:r>
      <w:r>
        <w:t xml:space="preserve"> </w:t>
      </w:r>
      <w:r>
        <w:t xml:space="preserve">Proficient in dental software (Dentrix, Open Dental) and electronic patient records systems.</w:t>
      </w:r>
    </w:p>
    <w:p>
      <w:pPr>
        <w:numPr>
          <w:ilvl w:val="0"/>
          <w:numId w:val="1004"/>
        </w:numPr>
        <w:pStyle w:val="Compact"/>
      </w:pPr>
      <w:r>
        <w:rPr>
          <w:bCs/>
          <w:b/>
        </w:rPr>
        <w:t xml:space="preserve">Community Engagement:</w:t>
      </w:r>
      <w:r>
        <w:t xml:space="preserve"> </w:t>
      </w:r>
      <w:r>
        <w:t xml:space="preserve">Experience in organizing mobile dental units and health education campaigns in Addis Ababa’s informal settlements.</w:t>
      </w:r>
    </w:p>
    <w:p>
      <w:pPr>
        <w:numPr>
          <w:ilvl w:val="0"/>
          <w:numId w:val="1004"/>
        </w:numPr>
        <w:pStyle w:val="Compact"/>
      </w:pPr>
      <w:r>
        <w:rPr>
          <w:bCs/>
          <w:b/>
        </w:rPr>
        <w:t xml:space="preserve">Languages:</w:t>
      </w:r>
      <w:r>
        <w:t xml:space="preserve"> </w:t>
      </w:r>
      <w:r>
        <w:t xml:space="preserve">Fluent in Amharic and English; conversational knowledge of Oromo and Tigrinya, reflecting the linguistic diversity of Ethiopia.</w:t>
      </w:r>
    </w:p>
    <w:bookmarkEnd w:id="24"/>
    <w:bookmarkStart w:id="25" w:name="volunteer-work-and-community-involvement"/>
    <w:p>
      <w:pPr>
        <w:pStyle w:val="Heading3"/>
      </w:pPr>
      <w:r>
        <w:t xml:space="preserve">VOLUNTEER WORK AND COMMUNITY INVOLVEMENT</w:t>
      </w:r>
    </w:p>
    <w:p>
      <w:pPr>
        <w:numPr>
          <w:ilvl w:val="0"/>
          <w:numId w:val="1005"/>
        </w:numPr>
        <w:pStyle w:val="Compact"/>
      </w:pPr>
      <w:r>
        <w:rPr>
          <w:bCs/>
          <w:b/>
        </w:rPr>
        <w:t xml:space="preserve">Oral Health Educator</w:t>
      </w:r>
      <w:r>
        <w:t xml:space="preserve">, Ethiopian Red Cross Society (2019–Present)</w:t>
      </w:r>
    </w:p>
    <w:p>
      <w:pPr>
        <w:numPr>
          <w:ilvl w:val="0"/>
          <w:numId w:val="1005"/>
        </w:numPr>
        <w:pStyle w:val="Compact"/>
      </w:pPr>
      <w:r>
        <w:rPr>
          <w:bCs/>
          <w:b/>
        </w:rPr>
        <w:t xml:space="preserve">Volunteer Dentist</w:t>
      </w:r>
      <w:r>
        <w:t xml:space="preserve">, Rural Health Outreach Programs, Oromia Region (2017–2018)</w:t>
      </w:r>
    </w:p>
    <w:p>
      <w:pPr>
        <w:numPr>
          <w:ilvl w:val="0"/>
          <w:numId w:val="1005"/>
        </w:numPr>
        <w:pStyle w:val="Compact"/>
      </w:pPr>
      <w:r>
        <w:rPr>
          <w:bCs/>
          <w:b/>
        </w:rPr>
        <w:t xml:space="preserve">Member, Ethiopian Dental Association</w:t>
      </w:r>
      <w:r>
        <w:t xml:space="preserve"> </w:t>
      </w:r>
      <w:r>
        <w:t xml:space="preserve">(2014–Present)</w:t>
      </w:r>
    </w:p>
    <w:bookmarkEnd w:id="25"/>
    <w:bookmarkStart w:id="26" w:name="additional-information"/>
    <w:p>
      <w:pPr>
        <w:pStyle w:val="Heading3"/>
      </w:pPr>
      <w:r>
        <w:t xml:space="preserve">ADDITIONAL INFORMATION</w:t>
      </w:r>
    </w:p>
    <w:p>
      <w:pPr>
        <w:pStyle w:val="FirstParagraph"/>
      </w:pPr>
      <w:r>
        <w:t xml:space="preserve">I am deeply committed to the mission of improving dental care in Ethiopia, where access to services remains uneven. My work in Addis Ababa has been shaped by the city’s unique challenges, including a growing population and limited resources. I believe that collaboration between public and private sectors is essential for sustainable progress. In my free time, I volunteer at local NGOs and advocate for increased funding for dental education in Ethiopia. My goal is to continue providing compassionate, high-quality care while inspiring future generations of dentists in the region.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Ethiopia Addis Ababa</dc:title>
  <dc:creator/>
  <cp:keywords/>
  <dcterms:created xsi:type="dcterms:W3CDTF">2026-07-21T04:05:09Z</dcterms:created>
  <dcterms:modified xsi:type="dcterms:W3CDTF">2026-07-21T04:05:09Z</dcterms:modified>
</cp:coreProperties>
</file>

<file path=docProps/custom.xml><?xml version="1.0" encoding="utf-8"?>
<Properties xmlns="http://schemas.openxmlformats.org/officeDocument/2006/custom-properties" xmlns:vt="http://schemas.openxmlformats.org/officeDocument/2006/docPropsVTypes"/>
</file>