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Germany</w:t>
      </w:r>
      <w:r>
        <w:t xml:space="preserve"> </w:t>
      </w:r>
      <w:r>
        <w:t xml:space="preserve">Berlin</w:t>
      </w:r>
    </w:p>
    <w:bookmarkStart w:id="32" w:name="dentist-resume"/>
    <w:p>
      <w:pPr>
        <w:pStyle w:val="Heading1"/>
      </w:pPr>
      <w:r>
        <w:t xml:space="preserve">Dentist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Anna Müller</w:t>
      </w:r>
      <w:r>
        <w:br/>
      </w:r>
      <w:r>
        <w:rPr>
          <w:bCs/>
          <w:b/>
        </w:rPr>
        <w:t xml:space="preserve">Email:</w:t>
      </w:r>
      <w:r>
        <w:t xml:space="preserve"> </w:t>
      </w:r>
      <w:r>
        <w:t xml:space="preserve">anna.mueller.dentist@gmail.com</w:t>
      </w:r>
      <w:r>
        <w:br/>
      </w:r>
      <w:r>
        <w:rPr>
          <w:bCs/>
          <w:b/>
        </w:rPr>
        <w:t xml:space="preserve">Phone:</w:t>
      </w:r>
      <w:r>
        <w:t xml:space="preserve"> </w:t>
      </w:r>
      <w:r>
        <w:t xml:space="preserve">+49 157 12345678</w:t>
      </w:r>
      <w:r>
        <w:br/>
      </w:r>
      <w:r>
        <w:rPr>
          <w:bCs/>
          <w:b/>
        </w:rPr>
        <w:t xml:space="preserve">Address:</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highly skilled and compassionate dentist with over a decade of experience in providing comprehensive dental care to patients in Germany Berlin. Specializing in general dentistry, cosmetic procedures, and preventive care, I am committed to delivering personalized treatment plans that prioritize patient comfort and long-term oral health. With a strong academic background from the University of Heidelberg and certification as a licensed dentist in Germany, I have built a reputation for excellence in clinical practice and patient education. My expertise includes advanced restorative techniques, orthodontic consultations, and digital dental technology integration. As a German-speaking professional with an understanding of local healthcare systems, I am well-equipped to thrive in the dynamic dental environment of Berlin.</w:t>
      </w:r>
    </w:p>
    <w:bookmarkEnd w:id="22"/>
    <w:bookmarkStart w:id="23" w:name="education"/>
    <w:p>
      <w:pPr>
        <w:pStyle w:val="Heading2"/>
      </w:pPr>
      <w:r>
        <w:t xml:space="preserve">Education</w:t>
      </w:r>
    </w:p>
    <w:p>
      <w:pPr>
        <w:pStyle w:val="FirstParagraph"/>
      </w:pPr>
      <w:r>
        <w:rPr>
          <w:bCs/>
          <w:b/>
        </w:rPr>
        <w:t xml:space="preserve">University of Heidelberg</w:t>
      </w:r>
      <w:r>
        <w:br/>
      </w:r>
      <w:r>
        <w:t xml:space="preserve">M.D. (Doctor of Medicine) in Dentistry</w:t>
      </w:r>
      <w:r>
        <w:br/>
      </w:r>
      <w:r>
        <w:t xml:space="preserve">Graduated: June 2010</w:t>
      </w:r>
      <w:r>
        <w:br/>
      </w:r>
      <w:r>
        <w:t xml:space="preserve">Relevant coursework: Oral Surgery, Prosthodontics, Periodontology, Pediatric Dentistry</w:t>
      </w:r>
    </w:p>
    <w:p>
      <w:pPr>
        <w:pStyle w:val="BodyText"/>
      </w:pPr>
      <w:r>
        <w:rPr>
          <w:bCs/>
          <w:b/>
        </w:rPr>
        <w:t xml:space="preserve">Continuing Education Certifications</w:t>
      </w:r>
      <w:r>
        <w:br/>
      </w:r>
      <w:r>
        <w:t xml:space="preserve">- DGZ (German Dental Association) Advanced Training in Endodontics (2015)</w:t>
      </w:r>
      <w:r>
        <w:br/>
      </w:r>
      <w:r>
        <w:t xml:space="preserve">- Kassenzulassung (Public Health Insurance Certification) – Germany Berlin (2018)</w:t>
      </w:r>
      <w:r>
        <w:br/>
      </w:r>
      <w:r>
        <w:t xml:space="preserve">- Digital Smile Design Workshop – Berlin Dental Institute (2020)</w:t>
      </w:r>
    </w:p>
    <w:bookmarkEnd w:id="23"/>
    <w:bookmarkStart w:id="27" w:name="work-experience"/>
    <w:p>
      <w:pPr>
        <w:pStyle w:val="Heading2"/>
      </w:pPr>
      <w:r>
        <w:t xml:space="preserve">Work Experience</w:t>
      </w:r>
    </w:p>
    <w:bookmarkStart w:id="24" w:name="Xa68b4d6f49995729d5f9c21f3a441eb71d4bf94"/>
    <w:p>
      <w:pPr>
        <w:pStyle w:val="Heading3"/>
      </w:pPr>
      <w:r>
        <w:t xml:space="preserve">Dentist, Private Practice - Berlin, Germany</w:t>
      </w:r>
    </w:p>
    <w:p>
      <w:pPr>
        <w:pStyle w:val="FirstParagraph"/>
      </w:pPr>
      <w:r>
        <w:rPr>
          <w:bCs/>
          <w:b/>
        </w:rPr>
        <w:t xml:space="preserve">January 2015 – Present</w:t>
      </w:r>
    </w:p>
    <w:p>
      <w:pPr>
        <w:numPr>
          <w:ilvl w:val="0"/>
          <w:numId w:val="1001"/>
        </w:numPr>
        <w:pStyle w:val="Compact"/>
      </w:pPr>
      <w:r>
        <w:t xml:space="preserve">Provided comprehensive dental care to over 500 patients annually, focusing on preventive care, restorative treatments, and cosmetic dentistry.</w:t>
      </w:r>
    </w:p>
    <w:p>
      <w:pPr>
        <w:numPr>
          <w:ilvl w:val="0"/>
          <w:numId w:val="1001"/>
        </w:numPr>
        <w:pStyle w:val="Compact"/>
      </w:pPr>
      <w:r>
        <w:t xml:space="preserve">Collaborated with local orthodontists and periodontists to develop interdisciplinary treatment plans for complex cases.</w:t>
      </w:r>
    </w:p>
    <w:p>
      <w:pPr>
        <w:numPr>
          <w:ilvl w:val="0"/>
          <w:numId w:val="1001"/>
        </w:numPr>
        <w:pStyle w:val="Compact"/>
      </w:pPr>
      <w:r>
        <w:t xml:space="preserve">Implemented digital imaging systems and CAD/CAM technology to enhance diagnostic accuracy and patient outcomes.</w:t>
      </w:r>
    </w:p>
    <w:p>
      <w:pPr>
        <w:numPr>
          <w:ilvl w:val="0"/>
          <w:numId w:val="1001"/>
        </w:numPr>
        <w:pStyle w:val="Compact"/>
      </w:pPr>
      <w:r>
        <w:t xml:space="preserve">Conducted regular training sessions for dental assistants on German healthcare regulations and patient communication strategies.</w:t>
      </w:r>
    </w:p>
    <w:bookmarkEnd w:id="24"/>
    <w:bookmarkStart w:id="25" w:name="dentist-charité-hospital-berlin-germany"/>
    <w:p>
      <w:pPr>
        <w:pStyle w:val="Heading3"/>
      </w:pPr>
      <w:r>
        <w:t xml:space="preserve">Dentist, Charité Hospital – Berlin, Germany</w:t>
      </w:r>
    </w:p>
    <w:p>
      <w:pPr>
        <w:pStyle w:val="FirstParagraph"/>
      </w:pPr>
      <w:r>
        <w:rPr>
          <w:bCs/>
          <w:b/>
        </w:rPr>
        <w:t xml:space="preserve">July 2012 – December 2014</w:t>
      </w:r>
    </w:p>
    <w:p>
      <w:pPr>
        <w:numPr>
          <w:ilvl w:val="0"/>
          <w:numId w:val="1002"/>
        </w:numPr>
        <w:pStyle w:val="Compact"/>
      </w:pPr>
      <w:r>
        <w:t xml:space="preserve">Worked in the Department of Oral Surgery, treating patients with traumatic injuries and congenital abnormalities.</w:t>
      </w:r>
    </w:p>
    <w:p>
      <w:pPr>
        <w:numPr>
          <w:ilvl w:val="0"/>
          <w:numId w:val="1002"/>
        </w:numPr>
        <w:pStyle w:val="Compact"/>
      </w:pPr>
      <w:r>
        <w:t xml:space="preserve">Contributed to research on implantology and bone grafting techniques, published in the Journal of German Dental Research (2013).</w:t>
      </w:r>
    </w:p>
    <w:p>
      <w:pPr>
        <w:numPr>
          <w:ilvl w:val="0"/>
          <w:numId w:val="1002"/>
        </w:numPr>
        <w:pStyle w:val="Compact"/>
      </w:pPr>
      <w:r>
        <w:t xml:space="preserve">Volunteered for free dental clinics in underserved areas of Berlin, providing care to over 200 low-income patients.</w:t>
      </w:r>
    </w:p>
    <w:bookmarkEnd w:id="25"/>
    <w:bookmarkStart w:id="26" w:name="X9939265baf90f0a5defc3b062b09631d4b8cec2"/>
    <w:p>
      <w:pPr>
        <w:pStyle w:val="Heading3"/>
      </w:pPr>
      <w:r>
        <w:t xml:space="preserve">Dentist Intern, St. Hedwig Hospital – Berlin, Germany</w:t>
      </w:r>
    </w:p>
    <w:p>
      <w:pPr>
        <w:pStyle w:val="FirstParagraph"/>
      </w:pPr>
      <w:r>
        <w:rPr>
          <w:bCs/>
          <w:b/>
        </w:rPr>
        <w:t xml:space="preserve">June 2010 – June 2012</w:t>
      </w:r>
    </w:p>
    <w:p>
      <w:pPr>
        <w:numPr>
          <w:ilvl w:val="0"/>
          <w:numId w:val="1003"/>
        </w:numPr>
        <w:pStyle w:val="Compact"/>
      </w:pPr>
      <w:r>
        <w:t xml:space="preserve">Gained hands-on experience in general dentistry, including fillings, extractions, and pediatric dental care.</w:t>
      </w:r>
    </w:p>
    <w:p>
      <w:pPr>
        <w:numPr>
          <w:ilvl w:val="0"/>
          <w:numId w:val="1003"/>
        </w:numPr>
        <w:pStyle w:val="Compact"/>
      </w:pPr>
      <w:r>
        <w:t xml:space="preserve">Received mentorship from senior dentists specializing in geriatric dentistry and temporomandibular joint (TMJ) disorders.</w:t>
      </w:r>
    </w:p>
    <w:bookmarkEnd w:id="26"/>
    <w:bookmarkEnd w:id="27"/>
    <w:bookmarkStart w:id="28" w:name="skills"/>
    <w:p>
      <w:pPr>
        <w:pStyle w:val="Heading2"/>
      </w:pPr>
      <w:r>
        <w:t xml:space="preserve">Skills</w:t>
      </w:r>
    </w:p>
    <w:p>
      <w:pPr>
        <w:numPr>
          <w:ilvl w:val="0"/>
          <w:numId w:val="1004"/>
        </w:numPr>
        <w:pStyle w:val="Compact"/>
      </w:pPr>
      <w:r>
        <w:rPr>
          <w:bCs/>
          <w:b/>
        </w:rPr>
        <w:t xml:space="preserve">Clinical Expertise:</w:t>
      </w:r>
      <w:r>
        <w:t xml:space="preserve"> </w:t>
      </w:r>
      <w:r>
        <w:t xml:space="preserve">Restorative Dentistry, Endodontics, Orthodontics, Periodontics, Pediatric Dentistry</w:t>
      </w:r>
    </w:p>
    <w:p>
      <w:pPr>
        <w:numPr>
          <w:ilvl w:val="0"/>
          <w:numId w:val="1004"/>
        </w:numPr>
        <w:pStyle w:val="Compact"/>
      </w:pPr>
      <w:r>
        <w:rPr>
          <w:bCs/>
          <w:b/>
        </w:rPr>
        <w:t xml:space="preserve">Digital Tools:</w:t>
      </w:r>
      <w:r>
        <w:t xml:space="preserve"> </w:t>
      </w:r>
      <w:r>
        <w:t xml:space="preserve">CEREC CAD/CAM Systems, 3D Imaging Software (e.g., Cone Beam CT), Dental Practice Management Software</w:t>
      </w:r>
    </w:p>
    <w:p>
      <w:pPr>
        <w:numPr>
          <w:ilvl w:val="0"/>
          <w:numId w:val="1004"/>
        </w:numPr>
        <w:pStyle w:val="Compact"/>
      </w:pPr>
      <w:r>
        <w:rPr>
          <w:bCs/>
          <w:b/>
        </w:rPr>
        <w:t xml:space="preserve">Languages:</w:t>
      </w:r>
      <w:r>
        <w:t xml:space="preserve"> </w:t>
      </w:r>
      <w:r>
        <w:t xml:space="preserve">German (Native), English (Fluent), Spanish (Basic)</w:t>
      </w:r>
    </w:p>
    <w:p>
      <w:pPr>
        <w:numPr>
          <w:ilvl w:val="0"/>
          <w:numId w:val="1004"/>
        </w:numPr>
        <w:pStyle w:val="Compact"/>
      </w:pPr>
      <w:r>
        <w:rPr>
          <w:bCs/>
          <w:b/>
        </w:rPr>
        <w:t xml:space="preserve">Certifications:</w:t>
      </w:r>
      <w:r>
        <w:t xml:space="preserve"> </w:t>
      </w:r>
      <w:r>
        <w:t xml:space="preserve">DGZ Membership, Kassenzulassung, CPR/First Aid Certification</w:t>
      </w:r>
    </w:p>
    <w:bookmarkEnd w:id="28"/>
    <w:bookmarkStart w:id="29" w:name="professional-affiliations"/>
    <w:p>
      <w:pPr>
        <w:pStyle w:val="Heading2"/>
      </w:pPr>
      <w:r>
        <w:t xml:space="preserve">Professional Affiliations</w:t>
      </w:r>
    </w:p>
    <w:p>
      <w:pPr>
        <w:pStyle w:val="FirstParagraph"/>
      </w:pPr>
      <w:r>
        <w:rPr>
          <w:bCs/>
          <w:b/>
        </w:rPr>
        <w:t xml:space="preserve">German Dental Association (DGZ)</w:t>
      </w:r>
      <w:r>
        <w:br/>
      </w:r>
      <w:r>
        <w:t xml:space="preserve">Member since 2010. Active participation in annual conferences and continuing education seminars.</w:t>
      </w:r>
    </w:p>
    <w:p>
      <w:pPr>
        <w:pStyle w:val="BodyText"/>
      </w:pPr>
      <w:r>
        <w:rPr>
          <w:bCs/>
          <w:b/>
        </w:rPr>
        <w:t xml:space="preserve">Berlin Dental Society</w:t>
      </w:r>
      <w:r>
        <w:br/>
      </w:r>
      <w:r>
        <w:t xml:space="preserve">Committee member for patient safety initiatives and dental technology advancements.</w:t>
      </w:r>
    </w:p>
    <w:p>
      <w:pPr>
        <w:pStyle w:val="BodyText"/>
      </w:pPr>
      <w:r>
        <w:rPr>
          <w:bCs/>
          <w:b/>
        </w:rPr>
        <w:t xml:space="preserve">International Association for Dental Research (IADR)</w:t>
      </w:r>
      <w:r>
        <w:br/>
      </w:r>
      <w:r>
        <w:t xml:space="preserve">Published research on implant success rates in Berlin’s urban population (2019).</w:t>
      </w:r>
    </w:p>
    <w:bookmarkEnd w:id="29"/>
    <w:bookmarkStart w:id="30" w:name="community-involvement"/>
    <w:p>
      <w:pPr>
        <w:pStyle w:val="Heading2"/>
      </w:pPr>
      <w:r>
        <w:t xml:space="preserve">Community Involvement</w:t>
      </w:r>
    </w:p>
    <w:p>
      <w:pPr>
        <w:pStyle w:val="FirstParagraph"/>
      </w:pPr>
      <w:r>
        <w:rPr>
          <w:bCs/>
          <w:b/>
        </w:rPr>
        <w:t xml:space="preserve">Volunteer Dentist, Berlin Free Clinic</w:t>
      </w:r>
      <w:r>
        <w:br/>
      </w:r>
      <w:r>
        <w:t xml:space="preserve">Provided pro bono dental care to refugees and low-income families since 2016. Organized free check-up campaigns during public health awareness weeks.</w:t>
      </w:r>
    </w:p>
    <w:p>
      <w:pPr>
        <w:pStyle w:val="BodyText"/>
      </w:pPr>
      <w:r>
        <w:rPr>
          <w:bCs/>
          <w:b/>
        </w:rPr>
        <w:t xml:space="preserve">Guest Lecturer, Charité Dental School</w:t>
      </w:r>
      <w:r>
        <w:br/>
      </w:r>
      <w:r>
        <w:t xml:space="preserve">Delivered lectures on digital dentistry and patient-centered care to undergraduate students in 2021 and 2023.</w:t>
      </w:r>
    </w:p>
    <w:bookmarkEnd w:id="30"/>
    <w:bookmarkStart w:id="31" w:name="references"/>
    <w:p>
      <w:pPr>
        <w:pStyle w:val="Heading2"/>
      </w:pPr>
      <w:r>
        <w:t xml:space="preserve">References</w:t>
      </w:r>
    </w:p>
    <w:p>
      <w:pPr>
        <w:pStyle w:val="FirstParagraph"/>
      </w:pPr>
      <w:r>
        <w:t xml:space="preserve">Available upon request. Contact Dr. Anna Müller at anna.mueller.dentist@gmail.com or +49 157 12345678.</w:t>
      </w:r>
    </w:p>
    <w:bookmarkEnd w:id="31"/>
    <w:p>
      <w:pPr>
        <w:pStyle w:val="BodyText"/>
      </w:pPr>
      <w:r>
        <w:t xml:space="preserve">This resume is tailored for a Dentist position in Germany Berlin, emphasizing clinical expertise, language proficiency, and alignment with local healthcare standards. The document adheres to German formatting conventions while highlighting the candidate’s commitment to excellence in dental care.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Germany Berlin</dc:title>
  <dc:creator/>
  <dc:language>en</dc:language>
  <cp:keywords/>
  <dcterms:created xsi:type="dcterms:W3CDTF">2026-07-20T11:04:12Z</dcterms:created>
  <dcterms:modified xsi:type="dcterms:W3CDTF">2026-07-20T11:04:12Z</dcterms:modified>
</cp:coreProperties>
</file>

<file path=docProps/custom.xml><?xml version="1.0" encoding="utf-8"?>
<Properties xmlns="http://schemas.openxmlformats.org/officeDocument/2006/custom-properties" xmlns:vt="http://schemas.openxmlformats.org/officeDocument/2006/docPropsVTypes"/>
</file>