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Resume</w:t>
      </w:r>
      <w:r>
        <w:t xml:space="preserve"> </w:t>
      </w:r>
      <w:r>
        <w:t xml:space="preserve">-</w:t>
      </w:r>
      <w:r>
        <w:t xml:space="preserve"> </w:t>
      </w:r>
      <w:r>
        <w:t xml:space="preserve">Iran</w:t>
      </w:r>
      <w:r>
        <w:t xml:space="preserve"> </w:t>
      </w:r>
      <w:r>
        <w:t xml:space="preserve">Tehran</w:t>
      </w:r>
    </w:p>
    <w:bookmarkStart w:id="37" w:name="resume-dentist-in-iran-tehran"/>
    <w:p>
      <w:pPr>
        <w:pStyle w:val="Heading1"/>
      </w:pPr>
      <w:r>
        <w:t xml:space="preserve">Resume: Dentist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 Rezaei</w:t>
      </w:r>
    </w:p>
    <w:p>
      <w:pPr>
        <w:pStyle w:val="BodyText"/>
      </w:pPr>
      <w:r>
        <w:rPr>
          <w:bCs/>
          <w:b/>
        </w:rPr>
        <w:t xml:space="preserve">Address:</w:t>
      </w:r>
      <w:r>
        <w:t xml:space="preserve"> </w:t>
      </w:r>
      <w:r>
        <w:t xml:space="preserve">Tehran, Iran</w:t>
      </w:r>
    </w:p>
    <w:p>
      <w:pPr>
        <w:pStyle w:val="BodyText"/>
      </w:pPr>
      <w:r>
        <w:rPr>
          <w:bCs/>
          <w:b/>
        </w:rPr>
        <w:t xml:space="preserve">Phone:</w:t>
      </w:r>
      <w:r>
        <w:t xml:space="preserve"> </w:t>
      </w:r>
      <w:r>
        <w:t xml:space="preserve">+98 21 1234 5678</w:t>
      </w:r>
    </w:p>
    <w:p>
      <w:pPr>
        <w:pStyle w:val="BodyText"/>
      </w:pPr>
      <w:r>
        <w:rPr>
          <w:bCs/>
          <w:b/>
        </w:rPr>
        <w:t xml:space="preserve">Email:</w:t>
      </w:r>
      <w:r>
        <w:t xml:space="preserve"> </w:t>
      </w:r>
      <w:r>
        <w:t xml:space="preserve">a.rezaei@dentistiran.com</w:t>
      </w:r>
    </w:p>
    <w:bookmarkEnd w:id="20"/>
    <w:bookmarkStart w:id="21" w:name="professional-summary"/>
    <w:p>
      <w:pPr>
        <w:pStyle w:val="Heading2"/>
      </w:pPr>
      <w:r>
        <w:t xml:space="preserve">Professional Summary</w:t>
      </w:r>
    </w:p>
    <w:p>
      <w:pPr>
        <w:pStyle w:val="FirstParagraph"/>
      </w:pPr>
      <w:r>
        <w:t xml:space="preserve">As a dedicated and experienced Dentist in Iran Tehran, I am committed to providing high-quality oral healthcare services to patients across the region. With over 10 years of expertise in general dentistry, cosmetic dentistry, and pediatric dental care, I have built a reputation for delivering personalized treatment plans tailored to the unique needs of each patient. My work in Iran Tehran has allowed me to specialize in advanced dental technologies and techniques that align with modern standards while respecting the cultural and medical practices of the country. I am passionate about promoting oral health education within communities in Iran Tehran, ensuring patients are empowered to maintain optimal dental hygiene.</w:t>
      </w:r>
    </w:p>
    <w:bookmarkEnd w:id="21"/>
    <w:bookmarkStart w:id="25" w:name="education"/>
    <w:p>
      <w:pPr>
        <w:pStyle w:val="Heading2"/>
      </w:pPr>
      <w:r>
        <w:t xml:space="preserve">Education</w:t>
      </w:r>
    </w:p>
    <w:bookmarkStart w:id="22" w:name="tehran-university-of-medical-sciences"/>
    <w:p>
      <w:pPr>
        <w:pStyle w:val="Heading3"/>
      </w:pPr>
      <w:r>
        <w:t xml:space="preserve">Tehran University of Medical Sciences</w:t>
      </w:r>
    </w:p>
    <w:p>
      <w:pPr>
        <w:pStyle w:val="FirstParagraph"/>
      </w:pPr>
      <w:r>
        <w:rPr>
          <w:bCs/>
          <w:b/>
        </w:rPr>
        <w:t xml:space="preserve">Dentistry (DDS)</w:t>
      </w:r>
      <w:r>
        <w:t xml:space="preserve"> </w:t>
      </w:r>
      <w:r>
        <w:t xml:space="preserve">| 2005–2011</w:t>
      </w:r>
    </w:p>
    <w:p>
      <w:pPr>
        <w:numPr>
          <w:ilvl w:val="0"/>
          <w:numId w:val="1001"/>
        </w:numPr>
        <w:pStyle w:val="Compact"/>
      </w:pPr>
      <w:r>
        <w:t xml:space="preserve">Graduated with honors, ranked in the top 5% of my class.</w:t>
      </w:r>
    </w:p>
    <w:p>
      <w:pPr>
        <w:numPr>
          <w:ilvl w:val="0"/>
          <w:numId w:val="1001"/>
        </w:numPr>
        <w:pStyle w:val="Compact"/>
      </w:pPr>
      <w:r>
        <w:t xml:space="preserve">Participated in research projects on dental caries prevention in underserved areas of Iran Tehran.</w:t>
      </w:r>
    </w:p>
    <w:p>
      <w:pPr>
        <w:numPr>
          <w:ilvl w:val="0"/>
          <w:numId w:val="1001"/>
        </w:numPr>
        <w:pStyle w:val="Compact"/>
      </w:pPr>
      <w:r>
        <w:t xml:space="preserve">Completed a residency program focused on restorative dentistry and periodontal care.</w:t>
      </w:r>
    </w:p>
    <w:bookmarkEnd w:id="22"/>
    <w:bookmarkStart w:id="23" w:name="X970cbf9061a1346ca7a09938da1a252ec433b2f"/>
    <w:p>
      <w:pPr>
        <w:pStyle w:val="Heading3"/>
      </w:pPr>
      <w:r>
        <w:t xml:space="preserve">Iranian Dental Association (IDA) Certification</w:t>
      </w:r>
    </w:p>
    <w:p>
      <w:pPr>
        <w:pStyle w:val="FirstParagraph"/>
      </w:pPr>
      <w:r>
        <w:rPr>
          <w:bCs/>
          <w:b/>
        </w:rPr>
        <w:t xml:space="preserve">Certificate in Advanced Dental Practice</w:t>
      </w:r>
      <w:r>
        <w:t xml:space="preserve"> </w:t>
      </w:r>
      <w:r>
        <w:t xml:space="preserve">| 2012–2014</w:t>
      </w:r>
    </w:p>
    <w:p>
      <w:pPr>
        <w:numPr>
          <w:ilvl w:val="0"/>
          <w:numId w:val="1002"/>
        </w:numPr>
        <w:pStyle w:val="Compact"/>
      </w:pPr>
      <w:r>
        <w:t xml:space="preserve">Completed specialized training in endodontics, orthodontics, and prosthodontics.</w:t>
      </w:r>
    </w:p>
    <w:p>
      <w:pPr>
        <w:numPr>
          <w:ilvl w:val="0"/>
          <w:numId w:val="1002"/>
        </w:numPr>
        <w:pStyle w:val="Compact"/>
      </w:pPr>
      <w:r>
        <w:t xml:space="preserve">Recognized by the IDA for excellence in clinical skills and patient care.</w:t>
      </w:r>
    </w:p>
    <w:bookmarkEnd w:id="23"/>
    <w:bookmarkStart w:id="24" w:name="international-dental-conference-tehran"/>
    <w:p>
      <w:pPr>
        <w:pStyle w:val="Heading3"/>
      </w:pPr>
      <w:r>
        <w:t xml:space="preserve">International Dental Conference, Tehran</w:t>
      </w:r>
    </w:p>
    <w:p>
      <w:pPr>
        <w:pStyle w:val="FirstParagraph"/>
      </w:pPr>
      <w:r>
        <w:rPr>
          <w:bCs/>
          <w:b/>
        </w:rPr>
        <w:t xml:space="preserve">Workshop on Digital Dentistry</w:t>
      </w:r>
      <w:r>
        <w:t xml:space="preserve"> </w:t>
      </w:r>
      <w:r>
        <w:t xml:space="preserve">| 2019</w:t>
      </w:r>
    </w:p>
    <w:p>
      <w:pPr>
        <w:numPr>
          <w:ilvl w:val="0"/>
          <w:numId w:val="1003"/>
        </w:numPr>
        <w:pStyle w:val="Compact"/>
      </w:pPr>
      <w:r>
        <w:t xml:space="preserve">Gained hands-on experience with CAD/CAM technology and 3D imaging for precise dental treatments.</w:t>
      </w:r>
    </w:p>
    <w:p>
      <w:pPr>
        <w:numPr>
          <w:ilvl w:val="0"/>
          <w:numId w:val="1003"/>
        </w:numPr>
        <w:pStyle w:val="Compact"/>
      </w:pPr>
      <w:r>
        <w:t xml:space="preserve">Collaborated with international experts to address challenges specific to Iran Tehran's healthcare infrastructure.</w:t>
      </w:r>
    </w:p>
    <w:bookmarkEnd w:id="24"/>
    <w:bookmarkEnd w:id="25"/>
    <w:bookmarkStart w:id="29" w:name="professional-experience"/>
    <w:p>
      <w:pPr>
        <w:pStyle w:val="Heading2"/>
      </w:pPr>
      <w:r>
        <w:t xml:space="preserve">Professional Experience</w:t>
      </w:r>
    </w:p>
    <w:bookmarkStart w:id="26" w:name="tehran-dental-clinic"/>
    <w:p>
      <w:pPr>
        <w:pStyle w:val="Heading3"/>
      </w:pPr>
      <w:r>
        <w:t xml:space="preserve">Tehran Dental Clinic</w:t>
      </w:r>
    </w:p>
    <w:p>
      <w:pPr>
        <w:pStyle w:val="FirstParagraph"/>
      </w:pPr>
      <w:r>
        <w:rPr>
          <w:bCs/>
          <w:b/>
        </w:rPr>
        <w:t xml:space="preserve">Dentist</w:t>
      </w:r>
      <w:r>
        <w:t xml:space="preserve"> </w:t>
      </w:r>
      <w:r>
        <w:t xml:space="preserve">| 2015–Present</w:t>
      </w:r>
    </w:p>
    <w:p>
      <w:pPr>
        <w:numPr>
          <w:ilvl w:val="0"/>
          <w:numId w:val="1004"/>
        </w:numPr>
        <w:pStyle w:val="Compact"/>
      </w:pPr>
      <w:r>
        <w:t xml:space="preserve">Managed a team of 8 dental professionals, providing comprehensive care to over 2,000 patients annually in Iran Tehran.</w:t>
      </w:r>
    </w:p>
    <w:p>
      <w:pPr>
        <w:numPr>
          <w:ilvl w:val="0"/>
          <w:numId w:val="1004"/>
        </w:numPr>
        <w:pStyle w:val="Compact"/>
      </w:pPr>
      <w:r>
        <w:t xml:space="preserve">Spearheaded the implementation of digital patient records, improving efficiency and accuracy in treatment planning for Iranian patients.</w:t>
      </w:r>
    </w:p>
    <w:p>
      <w:pPr>
        <w:numPr>
          <w:ilvl w:val="0"/>
          <w:numId w:val="1004"/>
        </w:numPr>
        <w:pStyle w:val="Compact"/>
      </w:pPr>
      <w:r>
        <w:t xml:space="preserve">Specialized in cosmetic procedures such as veneers and teeth whitening, catering to the growing demand for aesthetic dentistry in Tehran.</w:t>
      </w:r>
    </w:p>
    <w:p>
      <w:pPr>
        <w:numPr>
          <w:ilvl w:val="0"/>
          <w:numId w:val="1004"/>
        </w:numPr>
        <w:pStyle w:val="Compact"/>
      </w:pPr>
      <w:r>
        <w:t xml:space="preserve">Conducted regular community outreach programs to educate residents of Iran Tehran on preventive dental care, reducing the incidence of oral diseases.</w:t>
      </w:r>
    </w:p>
    <w:bookmarkEnd w:id="26"/>
    <w:bookmarkStart w:id="27" w:name="shahid-beheshti-hospital"/>
    <w:p>
      <w:pPr>
        <w:pStyle w:val="Heading3"/>
      </w:pPr>
      <w:r>
        <w:t xml:space="preserve">Shahid Beheshti Hospital</w:t>
      </w:r>
    </w:p>
    <w:p>
      <w:pPr>
        <w:pStyle w:val="FirstParagraph"/>
      </w:pPr>
      <w:r>
        <w:rPr>
          <w:bCs/>
          <w:b/>
        </w:rPr>
        <w:t xml:space="preserve">Dental Resident</w:t>
      </w:r>
      <w:r>
        <w:t xml:space="preserve"> </w:t>
      </w:r>
      <w:r>
        <w:t xml:space="preserve">| 2011–2015</w:t>
      </w:r>
    </w:p>
    <w:p>
      <w:pPr>
        <w:numPr>
          <w:ilvl w:val="0"/>
          <w:numId w:val="1005"/>
        </w:numPr>
        <w:pStyle w:val="Compact"/>
      </w:pPr>
      <w:r>
        <w:t xml:space="preserve">Treated a diverse patient population, including children, elderly patients, and individuals from low-income families in Iran Tehran.</w:t>
      </w:r>
    </w:p>
    <w:p>
      <w:pPr>
        <w:numPr>
          <w:ilvl w:val="0"/>
          <w:numId w:val="1005"/>
        </w:numPr>
        <w:pStyle w:val="Compact"/>
      </w:pPr>
      <w:r>
        <w:t xml:space="preserve">Collaborated with medical professionals to address complex cases involving systemic health conditions affecting oral health.</w:t>
      </w:r>
    </w:p>
    <w:p>
      <w:pPr>
        <w:numPr>
          <w:ilvl w:val="0"/>
          <w:numId w:val="1005"/>
        </w:numPr>
        <w:pStyle w:val="Compact"/>
      </w:pPr>
      <w:r>
        <w:t xml:space="preserve">Published research on the impact of environmental factors on dental health in urban areas of Iran Tehran.</w:t>
      </w:r>
    </w:p>
    <w:bookmarkEnd w:id="27"/>
    <w:bookmarkStart w:id="28" w:name="persian-dental-institute"/>
    <w:p>
      <w:pPr>
        <w:pStyle w:val="Heading3"/>
      </w:pPr>
      <w:r>
        <w:t xml:space="preserve">Persian Dental Institute</w:t>
      </w:r>
    </w:p>
    <w:p>
      <w:pPr>
        <w:pStyle w:val="FirstParagraph"/>
      </w:pPr>
      <w:r>
        <w:rPr>
          <w:bCs/>
          <w:b/>
        </w:rPr>
        <w:t xml:space="preserve">Assistant Dentist</w:t>
      </w:r>
      <w:r>
        <w:t xml:space="preserve"> </w:t>
      </w:r>
      <w:r>
        <w:t xml:space="preserve">| 2008–2011</w:t>
      </w:r>
    </w:p>
    <w:p>
      <w:pPr>
        <w:numPr>
          <w:ilvl w:val="0"/>
          <w:numId w:val="1006"/>
        </w:numPr>
        <w:pStyle w:val="Compact"/>
      </w:pPr>
      <w:r>
        <w:t xml:space="preserve">Served as a clinical assistant in general dentistry, assisting senior dentists with procedures and patient consultations.</w:t>
      </w:r>
    </w:p>
    <w:p>
      <w:pPr>
        <w:numPr>
          <w:ilvl w:val="0"/>
          <w:numId w:val="1006"/>
        </w:numPr>
        <w:pStyle w:val="Compact"/>
      </w:pPr>
      <w:r>
        <w:t xml:space="preserve">Contributed to the development of training modules for new dental graduates in Iran Tehran, emphasizing ethical practices and patient communication.</w:t>
      </w:r>
    </w:p>
    <w:bookmarkEnd w:id="28"/>
    <w:bookmarkEnd w:id="29"/>
    <w:bookmarkStart w:id="30" w:name="skills-and-competencies"/>
    <w:p>
      <w:pPr>
        <w:pStyle w:val="Heading2"/>
      </w:pPr>
      <w:r>
        <w:t xml:space="preserve">Skills and Competencies</w:t>
      </w:r>
    </w:p>
    <w:p>
      <w:pPr>
        <w:numPr>
          <w:ilvl w:val="0"/>
          <w:numId w:val="1007"/>
        </w:numPr>
        <w:pStyle w:val="Compact"/>
      </w:pPr>
      <w:r>
        <w:rPr>
          <w:bCs/>
          <w:b/>
        </w:rPr>
        <w:t xml:space="preserve">Clinical Expertise:</w:t>
      </w:r>
      <w:r>
        <w:t xml:space="preserve"> </w:t>
      </w:r>
      <w:r>
        <w:t xml:space="preserve">General dentistry, pediatric care, cosmetic procedures, implantology (recognized in Iran Tehran’s dental standards).</w:t>
      </w:r>
    </w:p>
    <w:p>
      <w:pPr>
        <w:numPr>
          <w:ilvl w:val="0"/>
          <w:numId w:val="1007"/>
        </w:numPr>
        <w:pStyle w:val="Compact"/>
      </w:pPr>
      <w:r>
        <w:rPr>
          <w:bCs/>
          <w:b/>
        </w:rPr>
        <w:t xml:space="preserve">Digital Proficiency:</w:t>
      </w:r>
      <w:r>
        <w:t xml:space="preserve"> </w:t>
      </w:r>
      <w:r>
        <w:t xml:space="preserve">Skilled in using intraoral scanners and digital radiography systems common in modern clinics across Iran Tehran.</w:t>
      </w:r>
    </w:p>
    <w:p>
      <w:pPr>
        <w:numPr>
          <w:ilvl w:val="0"/>
          <w:numId w:val="1007"/>
        </w:numPr>
        <w:pStyle w:val="Compact"/>
      </w:pPr>
      <w:r>
        <w:rPr>
          <w:bCs/>
          <w:b/>
        </w:rPr>
        <w:t xml:space="preserve">Patient Communication:</w:t>
      </w:r>
      <w:r>
        <w:t xml:space="preserve"> </w:t>
      </w:r>
      <w:r>
        <w:t xml:space="preserve">Fluent in Persian and English, with a focus on building trust with patients from diverse cultural backgrounds in Iran.</w:t>
      </w:r>
    </w:p>
    <w:p>
      <w:pPr>
        <w:numPr>
          <w:ilvl w:val="0"/>
          <w:numId w:val="1007"/>
        </w:numPr>
        <w:pStyle w:val="Compact"/>
      </w:pPr>
      <w:r>
        <w:rPr>
          <w:bCs/>
          <w:b/>
        </w:rPr>
        <w:t xml:space="preserve">Leadership:</w:t>
      </w:r>
      <w:r>
        <w:t xml:space="preserve"> </w:t>
      </w:r>
      <w:r>
        <w:t xml:space="preserve">Proven ability to lead teams and mentor junior dentists in high-pressure environments typical of Tehran’s urban clinics.</w:t>
      </w:r>
    </w:p>
    <w:bookmarkEnd w:id="30"/>
    <w:bookmarkStart w:id="31" w:name="certifications-and-licenses"/>
    <w:p>
      <w:pPr>
        <w:pStyle w:val="Heading2"/>
      </w:pPr>
      <w:r>
        <w:t xml:space="preserve">Certifications and Licenses</w:t>
      </w:r>
    </w:p>
    <w:p>
      <w:pPr>
        <w:numPr>
          <w:ilvl w:val="0"/>
          <w:numId w:val="1008"/>
        </w:numPr>
        <w:pStyle w:val="Compact"/>
      </w:pPr>
      <w:r>
        <w:rPr>
          <w:bCs/>
          <w:b/>
        </w:rPr>
        <w:t xml:space="preserve">Iranian Dental Board License</w:t>
      </w:r>
      <w:r>
        <w:t xml:space="preserve"> </w:t>
      </w:r>
      <w:r>
        <w:t xml:space="preserve">| 2011 (Valid until 2031)</w:t>
      </w:r>
    </w:p>
    <w:p>
      <w:pPr>
        <w:numPr>
          <w:ilvl w:val="0"/>
          <w:numId w:val="1008"/>
        </w:numPr>
        <w:pStyle w:val="Compact"/>
      </w:pPr>
      <w:r>
        <w:rPr>
          <w:bCs/>
          <w:b/>
        </w:rPr>
        <w:t xml:space="preserve">Advanced CPR Certification</w:t>
      </w:r>
      <w:r>
        <w:t xml:space="preserve"> </w:t>
      </w:r>
      <w:r>
        <w:t xml:space="preserve">| American Red Cross, 2018</w:t>
      </w:r>
    </w:p>
    <w:p>
      <w:pPr>
        <w:numPr>
          <w:ilvl w:val="0"/>
          <w:numId w:val="1008"/>
        </w:numPr>
        <w:pStyle w:val="Compact"/>
      </w:pPr>
      <w:r>
        <w:rPr>
          <w:bCs/>
          <w:b/>
        </w:rPr>
        <w:t xml:space="preserve">Dental Implantology Certification</w:t>
      </w:r>
      <w:r>
        <w:t xml:space="preserve"> </w:t>
      </w:r>
      <w:r>
        <w:t xml:space="preserve">| Tehran Dental Association, 2020</w:t>
      </w:r>
    </w:p>
    <w:bookmarkEnd w:id="31"/>
    <w:bookmarkStart w:id="32" w:name="X2fb8a9426043d02fdcfbb087ab4eeb7999ec80f"/>
    <w:p>
      <w:pPr>
        <w:pStyle w:val="Heading2"/>
      </w:pPr>
      <w:r>
        <w:t xml:space="preserve">Professional Memberships and Activities in Iran Tehran</w:t>
      </w:r>
    </w:p>
    <w:p>
      <w:pPr>
        <w:numPr>
          <w:ilvl w:val="0"/>
          <w:numId w:val="1009"/>
        </w:numPr>
        <w:pStyle w:val="Compact"/>
      </w:pPr>
      <w:r>
        <w:rPr>
          <w:bCs/>
          <w:b/>
        </w:rPr>
        <w:t xml:space="preserve">Iranian Dental Association (IDA)</w:t>
      </w:r>
      <w:r>
        <w:t xml:space="preserve"> </w:t>
      </w:r>
      <w:r>
        <w:t xml:space="preserve">– Member since 2011; Active in organizing annual dental conferences in Tehran.</w:t>
      </w:r>
    </w:p>
    <w:p>
      <w:pPr>
        <w:numPr>
          <w:ilvl w:val="0"/>
          <w:numId w:val="1009"/>
        </w:numPr>
        <w:pStyle w:val="Compact"/>
      </w:pPr>
      <w:r>
        <w:rPr>
          <w:bCs/>
          <w:b/>
        </w:rPr>
        <w:t xml:space="preserve">Tehran Oral Health Society</w:t>
      </w:r>
      <w:r>
        <w:t xml:space="preserve"> </w:t>
      </w:r>
      <w:r>
        <w:t xml:space="preserve">– Volunteer speaker on preventive care for children in underserved neighborhoods of Iran Tehran.</w:t>
      </w:r>
    </w:p>
    <w:p>
      <w:pPr>
        <w:numPr>
          <w:ilvl w:val="0"/>
          <w:numId w:val="1009"/>
        </w:numPr>
        <w:pStyle w:val="Compact"/>
      </w:pPr>
      <w:r>
        <w:rPr>
          <w:bCs/>
          <w:b/>
        </w:rPr>
        <w:t xml:space="preserve">International Dental Federation (FDI)</w:t>
      </w:r>
      <w:r>
        <w:t xml:space="preserve"> </w:t>
      </w:r>
      <w:r>
        <w:t xml:space="preserve">– Participated in global initiatives to improve oral health access in low-resource areas of Iran.</w:t>
      </w:r>
    </w:p>
    <w:bookmarkEnd w:id="32"/>
    <w:bookmarkStart w:id="36" w:name="additional-sections"/>
    <w:p>
      <w:pPr>
        <w:pStyle w:val="Heading2"/>
      </w:pPr>
      <w:r>
        <w:t xml:space="preserve">Additional Sections</w:t>
      </w:r>
    </w:p>
    <w:bookmarkStart w:id="33" w:name="language-proficiency"/>
    <w:p>
      <w:pPr>
        <w:pStyle w:val="Heading3"/>
      </w:pPr>
      <w:r>
        <w:t xml:space="preserve">Language Proficiency</w:t>
      </w:r>
    </w:p>
    <w:p>
      <w:pPr>
        <w:numPr>
          <w:ilvl w:val="0"/>
          <w:numId w:val="1010"/>
        </w:numPr>
        <w:pStyle w:val="Compact"/>
      </w:pPr>
      <w:r>
        <w:t xml:space="preserve">Persian (Native)</w:t>
      </w:r>
    </w:p>
    <w:p>
      <w:pPr>
        <w:numPr>
          <w:ilvl w:val="0"/>
          <w:numId w:val="1010"/>
        </w:numPr>
        <w:pStyle w:val="Compact"/>
      </w:pPr>
      <w:r>
        <w:t xml:space="preserve">English (Fluent – TOEFL 105/120)</w:t>
      </w:r>
    </w:p>
    <w:bookmarkEnd w:id="33"/>
    <w:bookmarkStart w:id="34" w:name="volunteer-work"/>
    <w:p>
      <w:pPr>
        <w:pStyle w:val="Heading3"/>
      </w:pPr>
      <w:r>
        <w:t xml:space="preserve">Volunteer Work</w:t>
      </w:r>
    </w:p>
    <w:p>
      <w:pPr>
        <w:numPr>
          <w:ilvl w:val="0"/>
          <w:numId w:val="1011"/>
        </w:numPr>
        <w:pStyle w:val="Compact"/>
      </w:pPr>
      <w:r>
        <w:rPr>
          <w:bCs/>
          <w:b/>
        </w:rPr>
        <w:t xml:space="preserve">Tehran Free Dental Clinic</w:t>
      </w:r>
      <w:r>
        <w:t xml:space="preserve"> </w:t>
      </w:r>
      <w:r>
        <w:t xml:space="preserve">| 2016–Present – Provided pro bono services to low-income patients in Iran Tehran.</w:t>
      </w:r>
    </w:p>
    <w:p>
      <w:pPr>
        <w:numPr>
          <w:ilvl w:val="0"/>
          <w:numId w:val="1011"/>
        </w:numPr>
        <w:pStyle w:val="Compact"/>
      </w:pPr>
      <w:r>
        <w:rPr>
          <w:bCs/>
          <w:b/>
        </w:rPr>
        <w:t xml:space="preserve">Health Awareness Campaigns</w:t>
      </w:r>
      <w:r>
        <w:t xml:space="preserve"> </w:t>
      </w:r>
      <w:r>
        <w:t xml:space="preserve">– Educated communities on oral hygiene through workshops in schools and local clinics across Tehran.</w:t>
      </w:r>
    </w:p>
    <w:bookmarkEnd w:id="34"/>
    <w:bookmarkStart w:id="35" w:name="awards-and-recognitions"/>
    <w:p>
      <w:pPr>
        <w:pStyle w:val="Heading3"/>
      </w:pPr>
      <w:r>
        <w:t xml:space="preserve">Awards and Recognitions</w:t>
      </w:r>
    </w:p>
    <w:p>
      <w:pPr>
        <w:numPr>
          <w:ilvl w:val="0"/>
          <w:numId w:val="1012"/>
        </w:numPr>
        <w:pStyle w:val="Compact"/>
      </w:pPr>
      <w:r>
        <w:rPr>
          <w:bCs/>
          <w:b/>
        </w:rPr>
        <w:t xml:space="preserve">Top Dentist in Tehran 2021</w:t>
      </w:r>
      <w:r>
        <w:t xml:space="preserve"> </w:t>
      </w:r>
      <w:r>
        <w:t xml:space="preserve">– Awarded by the Iranian Dental Association for excellence in patient care.</w:t>
      </w:r>
    </w:p>
    <w:p>
      <w:pPr>
        <w:numPr>
          <w:ilvl w:val="0"/>
          <w:numId w:val="1012"/>
        </w:numPr>
        <w:pStyle w:val="Compact"/>
      </w:pPr>
      <w:r>
        <w:rPr>
          <w:bCs/>
          <w:b/>
        </w:rPr>
        <w:t xml:space="preserve">National Oral Health Excellence Award</w:t>
      </w:r>
      <w:r>
        <w:t xml:space="preserve"> </w:t>
      </w:r>
      <w:r>
        <w:t xml:space="preserve">| 2019 – Recognized for contributions to public health initiatives in Iran.</w:t>
      </w:r>
    </w:p>
    <w:bookmarkEnd w:id="35"/>
    <w:bookmarkEnd w:id="36"/>
    <w:p>
      <w:pPr>
        <w:pStyle w:val="FirstParagraph"/>
      </w:pPr>
      <w:r>
        <w:t xml:space="preserve">This resume is tailored for a Dentist in Iran Tehran, emphasizing local expertise, cultural relevance, and professional achievements within the region.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Resume - Iran Tehran</dc:title>
  <dc:creator/>
  <dc:language>en</dc:language>
  <cp:keywords/>
  <dcterms:created xsi:type="dcterms:W3CDTF">2026-05-03T15:13:04Z</dcterms:created>
  <dcterms:modified xsi:type="dcterms:W3CDTF">2026-05-03T15:13:04Z</dcterms:modified>
</cp:coreProperties>
</file>

<file path=docProps/custom.xml><?xml version="1.0" encoding="utf-8"?>
<Properties xmlns="http://schemas.openxmlformats.org/officeDocument/2006/custom-properties" xmlns:vt="http://schemas.openxmlformats.org/officeDocument/2006/docPropsVTypes"/>
</file>