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Tanaka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+81-90-XXXX-XXXX | emily.tanaka@dentalkyoto.jp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general dentistry, specializing in cosmetic and restorative procedures. Proficient in delivering high-quality patient care while adapting to the unique cultural and healthcare standards of Japan Kyoto. Committed to maintaining excellence through continuous education, community engagement, and a patient-centered approach tailored for Japanese patients.</w:t>
      </w:r>
    </w:p>
    <w:p>
      <w:pPr>
        <w:pStyle w:val="BodyText"/>
      </w:pPr>
      <w:r>
        <w:t xml:space="preserve">Fluent in English and Japanese (N2 level), with a deep understanding of Japanese dental protocols and cultural nuances. Proven track record in managing multi-lingual teams and providing compassionate care to diverse populations. Passionate about contributing to the healthcare landscape of Kyoto, where precision, tradition, and modernity intersect.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 (DDS)</w:t>
      </w:r>
    </w:p>
    <w:p>
      <w:pPr>
        <w:pStyle w:val="BodyText"/>
      </w:pPr>
      <w:r>
        <w:t xml:space="preserve">University of Tokyo School of Dentistry, Tokyo, Japan | Graduated: 2015</w:t>
      </w:r>
    </w:p>
    <w:p>
      <w:pPr>
        <w:numPr>
          <w:ilvl w:val="0"/>
          <w:numId w:val="1001"/>
        </w:numPr>
        <w:pStyle w:val="Compact"/>
      </w:pPr>
      <w:r>
        <w:t xml:space="preserve">Specialized in pediatric dentistry and geriatric oral care</w:t>
      </w:r>
    </w:p>
    <w:p>
      <w:pPr>
        <w:numPr>
          <w:ilvl w:val="0"/>
          <w:numId w:val="1001"/>
        </w:numPr>
        <w:pStyle w:val="Compact"/>
      </w:pPr>
      <w:r>
        <w:t xml:space="preserve">Completed clinical training at Kyoto Prefectural University of Medicine Dental Hospital</w:t>
      </w:r>
    </w:p>
    <w:p>
      <w:pPr>
        <w:numPr>
          <w:ilvl w:val="0"/>
          <w:numId w:val="1001"/>
        </w:numPr>
        <w:pStyle w:val="Compact"/>
      </w:pPr>
      <w:r>
        <w:t xml:space="preserve">Awarded the "Outstanding Clinical Performance" scholarship for exceptional patient interaction skills</w:t>
      </w:r>
    </w:p>
    <w:p>
      <w:pPr>
        <w:pStyle w:val="FirstParagraph"/>
      </w:pPr>
      <w:r>
        <w:rPr>
          <w:bCs/>
          <w:b/>
        </w:rPr>
        <w:t xml:space="preserve">Advanced Training in Cosmetic Dentistry</w:t>
      </w:r>
    </w:p>
    <w:p>
      <w:pPr>
        <w:pStyle w:val="BodyText"/>
      </w:pPr>
      <w:r>
        <w:t xml:space="preserve">Kyoto International Dental Institute, Kyoto, Japan | 2018–2019</w:t>
      </w:r>
    </w:p>
    <w:p>
      <w:pPr>
        <w:numPr>
          <w:ilvl w:val="0"/>
          <w:numId w:val="1002"/>
        </w:numPr>
        <w:pStyle w:val="Compact"/>
      </w:pPr>
      <w:r>
        <w:t xml:space="preserve">Specialized in smile design, veneers, and digital dentistry</w:t>
      </w:r>
    </w:p>
    <w:p>
      <w:pPr>
        <w:numPr>
          <w:ilvl w:val="0"/>
          <w:numId w:val="1002"/>
        </w:numPr>
        <w:pStyle w:val="Compact"/>
      </w:pPr>
      <w:r>
        <w:t xml:space="preserve">Certified in CAD/CAM technology for restorative procedures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English: Fluent (TOEFL iBT 110)</w:t>
      </w:r>
    </w:p>
    <w:p>
      <w:pPr>
        <w:numPr>
          <w:ilvl w:val="0"/>
          <w:numId w:val="1003"/>
        </w:numPr>
        <w:pStyle w:val="Compact"/>
      </w:pPr>
      <w:r>
        <w:t xml:space="preserve">Japanese: N2 level (JLPT), with conversational skills for patient communication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Kyoto Smile Dental Clinic, Kyoto, Japan</w:t>
      </w:r>
      <w:r>
        <w:t xml:space="preserve"> </w:t>
      </w:r>
      <w:r>
        <w:t xml:space="preserve">| Dentist | 2019–Present</w:t>
      </w:r>
    </w:p>
    <w:p>
      <w:pPr>
        <w:numPr>
          <w:ilvl w:val="0"/>
          <w:numId w:val="1004"/>
        </w:numPr>
        <w:pStyle w:val="Compact"/>
      </w:pPr>
      <w:r>
        <w:t xml:space="preserve">Managed a team of 5 dental professionals, ensuring adherence to Japanese healthcare regulations and high standards of hygiene.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services including preventive care, orthodontics, and cosmetic procedures for over 1,200 patients annually.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to treat complex cases such as periodontal disease and oral cancer screenings.</w:t>
      </w:r>
    </w:p>
    <w:p>
      <w:pPr>
        <w:numPr>
          <w:ilvl w:val="0"/>
          <w:numId w:val="1004"/>
        </w:numPr>
        <w:pStyle w:val="Compact"/>
      </w:pPr>
      <w:r>
        <w:t xml:space="preserve">Pioneered a multilingual patient communication system to cater to Kyoto's international community, enhancing accessibility for English and Chinese-speaking patients.</w:t>
      </w:r>
    </w:p>
    <w:p>
      <w:pPr>
        <w:pStyle w:val="FirstParagraph"/>
      </w:pPr>
      <w:r>
        <w:rPr>
          <w:bCs/>
          <w:b/>
        </w:rPr>
        <w:t xml:space="preserve">Osaka Dental Care Center, Osaka, Japan</w:t>
      </w:r>
      <w:r>
        <w:t xml:space="preserve"> </w:t>
      </w:r>
      <w:r>
        <w:t xml:space="preserve">| Intern Dentist | 2015–2019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general dentistry, including fillings, extractions, and root canals under the supervision of licensed dentists.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dental outreach programs, providing free check-ups to underserved populations in Osaka.</w:t>
      </w:r>
    </w:p>
    <w:p>
      <w:pPr>
        <w:numPr>
          <w:ilvl w:val="0"/>
          <w:numId w:val="1005"/>
        </w:numPr>
        <w:pStyle w:val="Compact"/>
      </w:pPr>
      <w:r>
        <w:t xml:space="preserve">Contributed to a research project on the impact of diet on oral health, published in the *Journal of Japanese Dental Research* (2018).</w:t>
      </w:r>
    </w:p>
    <w:p>
      <w:pPr>
        <w:pStyle w:val="FirstParagraph"/>
      </w:pPr>
      <w:r>
        <w:rPr>
          <w:bCs/>
          <w:b/>
        </w:rPr>
        <w:t xml:space="preserve">International Dental Exchange Program</w:t>
      </w:r>
      <w:r>
        <w:t xml:space="preserve"> </w:t>
      </w:r>
      <w:r>
        <w:t xml:space="preserve">| Volunteer Dentist | 2017–2018</w:t>
      </w:r>
    </w:p>
    <w:p>
      <w:pPr>
        <w:numPr>
          <w:ilvl w:val="0"/>
          <w:numId w:val="1006"/>
        </w:numPr>
        <w:pStyle w:val="Compact"/>
      </w:pPr>
      <w:r>
        <w:t xml:space="preserve">Traveled to rural areas of Japan, including Kyoto and Nara, to provide dental care to elderly patients with limited access to healthcare.</w:t>
      </w:r>
    </w:p>
    <w:p>
      <w:pPr>
        <w:numPr>
          <w:ilvl w:val="0"/>
          <w:numId w:val="1006"/>
        </w:numPr>
        <w:pStyle w:val="Compact"/>
      </w:pPr>
      <w:r>
        <w:t xml:space="preserve">Conducted workshops on oral hygiene for local schools and community centers, focusing on preventive care and early detection of dental issues.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Restorative dentistry, implantology, laser therapy, digital X-ray interpretation.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assessment, treatment planning, emergency dental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Japanese patient expectations regarding privacy, etiquette, and communication styles.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Intraoral scanning systems (CEREC), dental practice management software (Dentrix).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t xml:space="preserve">Japanese Dental License (JDL) | Issued by the Japanese Ministry of Health, Labour and Welfare | 2019</w:t>
      </w:r>
    </w:p>
    <w:p>
      <w:pPr>
        <w:numPr>
          <w:ilvl w:val="0"/>
          <w:numId w:val="1008"/>
        </w:numPr>
        <w:pStyle w:val="Compact"/>
      </w:pPr>
      <w:r>
        <w:t xml:space="preserve">American Board of Cosmetic Dentistry (ABCD) Certification | 2020</w:t>
      </w:r>
    </w:p>
    <w:p>
      <w:pPr>
        <w:numPr>
          <w:ilvl w:val="0"/>
          <w:numId w:val="1008"/>
        </w:numPr>
        <w:pStyle w:val="Compact"/>
      </w:pPr>
      <w:r>
        <w:t xml:space="preserve">CPR and First Aid Certification (American Red Cross) | 2021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Japanese (N1 level, JLPT): Reading, writing, and conversational fluency.</w:t>
      </w:r>
    </w:p>
    <w:p>
      <w:pPr>
        <w:numPr>
          <w:ilvl w:val="0"/>
          <w:numId w:val="1009"/>
        </w:numPr>
        <w:pStyle w:val="Compact"/>
      </w:pPr>
      <w:r>
        <w:t xml:space="preserve">English (Native): Fluent in medical terminology and patient communication.</w:t>
      </w:r>
    </w:p>
    <w:p>
      <w:pPr>
        <w:numPr>
          <w:ilvl w:val="0"/>
          <w:numId w:val="1009"/>
        </w:numPr>
        <w:pStyle w:val="Compact"/>
      </w:pPr>
      <w:r>
        <w:t xml:space="preserve">Chinese (B1 level): Basic conversational skills for interacting with Kyoto's growing expatriate community.</w:t>
      </w:r>
    </w:p>
    <w:bookmarkEnd w:id="26"/>
    <w:bookmarkStart w:id="27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Kyoto Dental Association (KDA)</w:t>
      </w:r>
      <w:r>
        <w:t xml:space="preserve"> </w:t>
      </w:r>
      <w:r>
        <w:t xml:space="preserve">| Member | 2019–Present</w:t>
      </w:r>
    </w:p>
    <w:p>
      <w:pPr>
        <w:numPr>
          <w:ilvl w:val="0"/>
          <w:numId w:val="1010"/>
        </w:numPr>
        <w:pStyle w:val="Compact"/>
      </w:pPr>
      <w:r>
        <w:t xml:space="preserve">Volunteered for the KDA's annual dental health awareness campaign, reaching over 5,000 residents in Kyoto.</w:t>
      </w:r>
    </w:p>
    <w:p>
      <w:pPr>
        <w:numPr>
          <w:ilvl w:val="0"/>
          <w:numId w:val="1010"/>
        </w:numPr>
        <w:pStyle w:val="Compact"/>
      </w:pPr>
      <w:r>
        <w:t xml:space="preserve">Served on the committee to develop guidelines for patient education materials in Japanese and English.</w:t>
      </w:r>
    </w:p>
    <w:p>
      <w:pPr>
        <w:pStyle w:val="FirstParagraph"/>
      </w:pPr>
      <w:r>
        <w:rPr>
          <w:bCs/>
          <w:b/>
        </w:rPr>
        <w:t xml:space="preserve">Global Dental Outreach Program</w:t>
      </w:r>
      <w:r>
        <w:t xml:space="preserve"> </w:t>
      </w:r>
      <w:r>
        <w:t xml:space="preserve">| Volunteer Dentist | 2017–2021</w:t>
      </w:r>
    </w:p>
    <w:p>
      <w:pPr>
        <w:numPr>
          <w:ilvl w:val="0"/>
          <w:numId w:val="1011"/>
        </w:numPr>
        <w:pStyle w:val="Compact"/>
      </w:pPr>
      <w:r>
        <w:t xml:space="preserve">Provided free dental care to underprivileged families in Kyoto, focusing on children and the elderly.</w:t>
      </w:r>
    </w:p>
    <w:p>
      <w:pPr>
        <w:numPr>
          <w:ilvl w:val="0"/>
          <w:numId w:val="1011"/>
        </w:numPr>
        <w:pStyle w:val="Compact"/>
      </w:pPr>
      <w:r>
        <w:t xml:space="preserve">Organized mobile clinics in collaboration with local NGOs to address oral health disparities.</w:t>
      </w:r>
    </w:p>
    <w:bookmarkEnd w:id="27"/>
    <w:bookmarkStart w:id="28" w:name="cultural-adaptability"/>
    <w:p>
      <w:pPr>
        <w:pStyle w:val="Heading2"/>
      </w:pPr>
      <w:r>
        <w:t xml:space="preserve">Cultural Adaptability</w:t>
      </w:r>
    </w:p>
    <w:p>
      <w:pPr>
        <w:pStyle w:val="FirstParagraph"/>
      </w:pPr>
      <w:r>
        <w:t xml:space="preserve">As a dentist in Japan Kyoto, I have embraced the cultural emphasis on precision, discipline, and respect for tradition. My practice aligns with Japanese healthcare values, including meticulous attention to detail and a strong focus on patient comfort. I have adapted my communication style to meet the expectations of Japanese patients, who often prioritize thorough explanations and long-term care planning.</w:t>
      </w:r>
    </w:p>
    <w:p>
      <w:pPr>
        <w:pStyle w:val="BodyText"/>
      </w:pPr>
      <w:r>
        <w:t xml:space="preserve">My experience working in Kyoto's multicultural environment has equipped me to bridge gaps between international patients and local healthcare providers, ensuring seamless care for all.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t xml:space="preserve">Professional memberships: Japanese Dental Association (JDA), American Dental Association (ADA)</w:t>
      </w:r>
    </w:p>
    <w:p>
      <w:pPr>
        <w:numPr>
          <w:ilvl w:val="0"/>
          <w:numId w:val="1012"/>
        </w:numPr>
        <w:pStyle w:val="Compact"/>
      </w:pPr>
      <w:r>
        <w:t xml:space="preserve">Research interests: Innovations in minimally invasive dentistry, integration of AI in dental diagnostics.</w:t>
      </w:r>
    </w:p>
    <w:p>
      <w:pPr>
        <w:numPr>
          <w:ilvl w:val="0"/>
          <w:numId w:val="1012"/>
        </w:numPr>
        <w:pStyle w:val="Compact"/>
      </w:pPr>
      <w:r>
        <w:t xml:space="preserve">Hobbies: Calligraphy, tea ceremony, and studying traditional Japanese medicine.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Tanaka at emily.tanaka@dentalkyoto.jp for references from former colleagues in Kyoto and Osaka.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Japan Kyoto</dc:title>
  <dc:creator/>
  <dc:language>en</dc:language>
  <cp:keywords/>
  <dcterms:created xsi:type="dcterms:W3CDTF">2026-07-21T02:48:20Z</dcterms:created>
  <dcterms:modified xsi:type="dcterms:W3CDTF">2026-07-21T02:48:20Z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