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9" w:name="resume-of-dr.-your-full-name"/>
    <w:p>
      <w:pPr>
        <w:pStyle w:val="Heading1"/>
      </w:pPr>
      <w:r>
        <w:t xml:space="preserve">Resume of Dr.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[your number]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Dentist with over [X years] of experience in providing comprehensive oral healthcare services in Nairobi, Kenya. A graduate of [Dental School Name], I am passionate about delivering high-quality dental care tailored to the diverse needs of patients in Kenya Nairobi. My expertise includes preventive care, restorative procedures, cosmetic dentistry, and patient education. With a strong commitment to professionalism and community service, I aim to contribute to the advancement of dental health in Kenya Nairobi by combining clinical excellence with compassionate care.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Dental Surgery (BDS)</w:t>
      </w:r>
      <w:r>
        <w:t xml:space="preserve"> </w:t>
      </w:r>
      <w:r>
        <w:t xml:space="preserve">| [Dental School Name], Nairobi, Kenya | [Year of Graduation]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pediatric dentistry and oral surgery.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dental outreach programs in Nairobi's underserved areas.</w:t>
      </w:r>
    </w:p>
    <w:p>
      <w:pPr>
        <w:pStyle w:val="FirstParagraph"/>
      </w:pPr>
      <w:r>
        <w:rPr>
          <w:bCs/>
          <w:b/>
        </w:rPr>
        <w:t xml:space="preserve">Certificate in Dental Public Health</w:t>
      </w:r>
      <w:r>
        <w:t xml:space="preserve"> </w:t>
      </w:r>
      <w:r>
        <w:t xml:space="preserve">| [Institution Name], Nairobi, Kenya | [Year]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epidemiology, health policy, and community-based oral health initiatives.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ental-surgeon"/>
    <w:p>
      <w:pPr>
        <w:pStyle w:val="Heading3"/>
      </w:pPr>
      <w:r>
        <w:t xml:space="preserve">Dental Surgeon</w:t>
      </w:r>
    </w:p>
    <w:p>
      <w:pPr>
        <w:pStyle w:val="FirstParagraph"/>
      </w:pPr>
      <w:r>
        <w:rPr>
          <w:bCs/>
          <w:b/>
        </w:rPr>
        <w:t xml:space="preserve">Kenya Dental Clinic, Nairobi, Kenya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general and specialized dental care to over 500 patients monthly in Nairobi.</w:t>
      </w:r>
    </w:p>
    <w:p>
      <w:pPr>
        <w:numPr>
          <w:ilvl w:val="0"/>
          <w:numId w:val="1003"/>
        </w:numPr>
        <w:pStyle w:val="Compact"/>
      </w:pPr>
      <w:r>
        <w:t xml:space="preserve">Performed restorative treatments such as fillings, root canals, and crowns, ensuring patient comfort and satisfaction.</w:t>
      </w:r>
    </w:p>
    <w:p>
      <w:pPr>
        <w:numPr>
          <w:ilvl w:val="0"/>
          <w:numId w:val="1003"/>
        </w:numPr>
        <w:pStyle w:val="Compact"/>
      </w:pPr>
      <w:r>
        <w:t xml:space="preserve">Conducted routine checkups, cleanings, and preventive care to promote long-term oral health in Kenya Nairobi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a multidisciplinary team to address complex dental cases, including periodontal disease and orthodontic referrals.</w:t>
      </w:r>
    </w:p>
    <w:p>
      <w:pPr>
        <w:numPr>
          <w:ilvl w:val="0"/>
          <w:numId w:val="1003"/>
        </w:numPr>
        <w:pStyle w:val="Compact"/>
      </w:pPr>
      <w:r>
        <w:t xml:space="preserve">Organized free dental camps in Nairobi slums, reaching over 1,000 residents annually through the [Name of NGO or Initiative].</w:t>
      </w:r>
    </w:p>
    <w:bookmarkEnd w:id="22"/>
    <w:bookmarkStart w:id="23" w:name="dental-intern"/>
    <w:p>
      <w:pPr>
        <w:pStyle w:val="Heading3"/>
      </w:pPr>
      <w:r>
        <w:t xml:space="preserve">Dental Intern</w:t>
      </w:r>
    </w:p>
    <w:p>
      <w:pPr>
        <w:pStyle w:val="FirstParagraph"/>
      </w:pPr>
      <w:r>
        <w:rPr>
          <w:bCs/>
          <w:b/>
        </w:rPr>
        <w:t xml:space="preserve">Kenya National Hospital, Nairobi, Kenya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care, trauma management, and pediatric dentistry.</w:t>
      </w:r>
    </w:p>
    <w:p>
      <w:pPr>
        <w:numPr>
          <w:ilvl w:val="0"/>
          <w:numId w:val="1004"/>
        </w:numPr>
        <w:pStyle w:val="Compact"/>
      </w:pPr>
      <w:r>
        <w:t xml:space="preserve">Assisted in the diagnosis and treatment of oral cancers, collaborating with oncologists in Nairobi.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focused on oral hygiene practices for Kenyan communities.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Dental surgery, implant placement, orthodontic assessments, endodontics, prosthodontics.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Dentrix, Open Dental (practice management systems),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(proficient), and basic knowledge of Luo/Kikuyu for effective communication in Nairobi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Patient-centered care, cultural sensitivity, teamwork, leadership in clinical settings.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 Dental Association (KDA) License</w:t>
      </w:r>
      <w:r>
        <w:t xml:space="preserve"> </w:t>
      </w:r>
      <w:r>
        <w:t xml:space="preserve">| [Issue 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| [Institution Name], Nairobi, Kenya | [Date]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Imaging Techniques</w:t>
      </w:r>
      <w:r>
        <w:t xml:space="preserve"> </w:t>
      </w:r>
      <w:r>
        <w:t xml:space="preserve">| [Institution Name], Nairobi, Kenya | [Date]</w:t>
      </w:r>
    </w:p>
    <w:p>
      <w:r>
        <w:pict>
          <v:rect style="width:0;height:1.5pt" o:hralign="center" o:hrstd="t" o:hr="t"/>
        </w:pic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Dentist in Kenya Nairobi, I am deeply committed to improving oral health accessibility. I regularly volunteer at: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Free Dental Clinics:</w:t>
      </w:r>
      <w:r>
        <w:t xml:space="preserve"> </w:t>
      </w:r>
      <w:r>
        <w:t xml:space="preserve">Organized by the Nairobi Dental Society, providing care to low-income families.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 Education Workshops:</w:t>
      </w:r>
      <w:r>
        <w:t xml:space="preserve"> </w:t>
      </w:r>
      <w:r>
        <w:t xml:space="preserve">Conducted in schools and community centers to educate Kenyan youth on oral hygiene.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Blood Pressure and Diabetes Screening:</w:t>
      </w:r>
      <w:r>
        <w:t xml:space="preserve"> </w:t>
      </w:r>
      <w:r>
        <w:t xml:space="preserve">Partnered with local NGOs to offer integrated health services in Nairobi.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Kenya Dental Association, East African Dental Society.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"Outstanding Dental Professional of the Year" by Nairobi Health Council,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Fluent in understanding and addressing the unique healthcare needs of Nairobi’s multicultural population.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Dentist in Kenya Nairobi, emphasizing local expertise, community impact, and clinical excellence.</w:t>
      </w:r>
      <w:r>
        <w:t xml:space="preserve"> </w:t>
      </w:r>
      <w:r>
        <w:t xml:space="preserve">[Your Name] is dedicated to advancing dental care in Kenya through innovation, education, and compassionate service.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Kenya Nairobi</dc:title>
  <dc:creator/>
  <dc:language>en</dc:language>
  <cp:keywords/>
  <dcterms:created xsi:type="dcterms:W3CDTF">2026-07-23T02:23:49Z</dcterms:created>
  <dcterms:modified xsi:type="dcterms:W3CDTF">2026-07-23T02:23:49Z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